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7B" w:rsidRPr="00C3567E" w:rsidRDefault="00056E7B" w:rsidP="00056E7B">
      <w:pPr>
        <w:tabs>
          <w:tab w:val="left" w:pos="1125"/>
        </w:tabs>
        <w:spacing w:after="120"/>
        <w:jc w:val="right"/>
        <w:rPr>
          <w:i/>
          <w:sz w:val="24"/>
          <w:lang w:val="ru-RU"/>
        </w:rPr>
      </w:pPr>
      <w:bookmarkStart w:id="0" w:name="_GoBack"/>
      <w:bookmarkEnd w:id="0"/>
    </w:p>
    <w:p w:rsidR="00056E7B" w:rsidRPr="00C3567E" w:rsidRDefault="00056E7B" w:rsidP="00056E7B">
      <w:pPr>
        <w:spacing w:before="240" w:after="240" w:line="360" w:lineRule="auto"/>
        <w:jc w:val="center"/>
        <w:rPr>
          <w:b/>
          <w:sz w:val="28"/>
          <w:szCs w:val="28"/>
          <w:lang w:val="ru-RU"/>
        </w:rPr>
      </w:pPr>
      <w:r w:rsidRPr="00C3567E">
        <w:rPr>
          <w:b/>
          <w:sz w:val="28"/>
          <w:szCs w:val="28"/>
          <w:lang w:val="ru-RU"/>
        </w:rPr>
        <w:t xml:space="preserve">Магистерская программа  «Финансовое, налоговое и таможенное право» </w:t>
      </w:r>
    </w:p>
    <w:p w:rsidR="00056E7B" w:rsidRDefault="00056E7B" w:rsidP="00056E7B">
      <w:pPr>
        <w:spacing w:before="240" w:after="240" w:line="360" w:lineRule="auto"/>
        <w:jc w:val="center"/>
        <w:rPr>
          <w:b/>
          <w:sz w:val="28"/>
          <w:szCs w:val="28"/>
          <w:lang w:val="ru-RU"/>
        </w:rPr>
      </w:pPr>
      <w:r w:rsidRPr="00C3567E">
        <w:rPr>
          <w:b/>
          <w:sz w:val="28"/>
          <w:szCs w:val="28"/>
          <w:lang w:val="ru-RU"/>
        </w:rPr>
        <w:t xml:space="preserve">Концепция научно-исследовательского семинара </w:t>
      </w:r>
    </w:p>
    <w:p w:rsidR="00056E7B" w:rsidRDefault="00056E7B" w:rsidP="00056E7B">
      <w:pPr>
        <w:spacing w:before="240" w:after="240" w:line="360" w:lineRule="auto"/>
        <w:jc w:val="center"/>
        <w:rPr>
          <w:b/>
          <w:sz w:val="28"/>
          <w:szCs w:val="28"/>
          <w:lang w:val="ru-RU"/>
        </w:rPr>
      </w:pPr>
      <w:r w:rsidRPr="00C3567E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АКТУАЛЬНЫЕ ПРОБЛЕМЫ ФИНАНСОВОГО, НАЛОГОВОГО И ТАМОЖЕННОГО ПРАВА»</w:t>
      </w:r>
    </w:p>
    <w:p w:rsidR="00056E7B" w:rsidRDefault="00056E7B" w:rsidP="00056E7B">
      <w:pPr>
        <w:spacing w:before="240" w:after="240"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</w:t>
      </w:r>
    </w:p>
    <w:p w:rsidR="00056E7B" w:rsidRPr="002E11F7" w:rsidRDefault="00056E7B" w:rsidP="00056E7B">
      <w:pPr>
        <w:spacing w:before="100" w:beforeAutospacing="1" w:after="120" w:line="360" w:lineRule="auto"/>
        <w:jc w:val="both"/>
        <w:rPr>
          <w:sz w:val="28"/>
          <w:szCs w:val="28"/>
          <w:lang w:val="ru-RU"/>
        </w:rPr>
      </w:pPr>
      <w:r w:rsidRPr="002E11F7">
        <w:rPr>
          <w:sz w:val="28"/>
          <w:szCs w:val="28"/>
          <w:lang w:val="ru-RU"/>
        </w:rPr>
        <w:t>1. Основные задачи научно-исследовательского семинара</w:t>
      </w:r>
      <w:r>
        <w:rPr>
          <w:sz w:val="28"/>
          <w:szCs w:val="28"/>
          <w:lang w:val="ru-RU"/>
        </w:rPr>
        <w:t>…………4</w:t>
      </w:r>
    </w:p>
    <w:p w:rsidR="00056E7B" w:rsidRPr="002E11F7" w:rsidRDefault="00056E7B" w:rsidP="00056E7B">
      <w:pPr>
        <w:spacing w:before="100" w:beforeAutospacing="1" w:after="120" w:line="360" w:lineRule="auto"/>
        <w:jc w:val="both"/>
        <w:rPr>
          <w:sz w:val="28"/>
          <w:szCs w:val="28"/>
          <w:lang w:val="ru-RU"/>
        </w:rPr>
      </w:pPr>
      <w:r w:rsidRPr="002E11F7">
        <w:rPr>
          <w:bCs/>
          <w:sz w:val="28"/>
          <w:szCs w:val="28"/>
          <w:lang w:val="ru-RU"/>
        </w:rPr>
        <w:t>2. Порядок организации семинара</w:t>
      </w:r>
      <w:r>
        <w:rPr>
          <w:bCs/>
          <w:sz w:val="28"/>
          <w:szCs w:val="28"/>
          <w:lang w:val="ru-RU"/>
        </w:rPr>
        <w:t>………………………………….</w:t>
      </w:r>
      <w:r w:rsidRPr="002E11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5</w:t>
      </w:r>
    </w:p>
    <w:p w:rsidR="00056E7B" w:rsidRPr="002E11F7" w:rsidRDefault="00056E7B" w:rsidP="00056E7B">
      <w:pPr>
        <w:spacing w:before="100" w:beforeAutospacing="1" w:after="120" w:line="360" w:lineRule="auto"/>
        <w:jc w:val="both"/>
        <w:rPr>
          <w:sz w:val="28"/>
          <w:szCs w:val="28"/>
          <w:lang w:val="ru-RU"/>
        </w:rPr>
      </w:pPr>
      <w:r w:rsidRPr="002E11F7">
        <w:rPr>
          <w:bCs/>
          <w:sz w:val="28"/>
          <w:szCs w:val="28"/>
          <w:lang w:val="ru-RU"/>
        </w:rPr>
        <w:t>3. Формы работы на семинаре</w:t>
      </w:r>
      <w:r w:rsidRPr="002E11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……………………………………..     9</w:t>
      </w:r>
    </w:p>
    <w:p w:rsidR="00056E7B" w:rsidRPr="002E11F7" w:rsidRDefault="00056E7B" w:rsidP="00056E7B">
      <w:pPr>
        <w:spacing w:before="100" w:beforeAutospacing="1" w:after="120" w:line="360" w:lineRule="auto"/>
        <w:jc w:val="both"/>
        <w:rPr>
          <w:sz w:val="28"/>
          <w:szCs w:val="28"/>
          <w:lang w:val="ru-RU"/>
        </w:rPr>
      </w:pPr>
      <w:r w:rsidRPr="002E11F7">
        <w:rPr>
          <w:sz w:val="28"/>
          <w:szCs w:val="28"/>
          <w:lang w:val="ru-RU"/>
        </w:rPr>
        <w:t xml:space="preserve">4. План работы по модулям </w:t>
      </w:r>
      <w:r>
        <w:rPr>
          <w:sz w:val="28"/>
          <w:szCs w:val="28"/>
          <w:lang w:val="ru-RU"/>
        </w:rPr>
        <w:t>…………………………………………. 11</w:t>
      </w:r>
    </w:p>
    <w:p w:rsidR="00056E7B" w:rsidRPr="002E11F7" w:rsidRDefault="00056E7B" w:rsidP="00056E7B">
      <w:pPr>
        <w:spacing w:before="100" w:beforeAutospacing="1" w:after="120" w:line="360" w:lineRule="auto"/>
        <w:jc w:val="both"/>
        <w:rPr>
          <w:sz w:val="28"/>
          <w:szCs w:val="28"/>
          <w:lang w:val="ru-RU"/>
        </w:rPr>
      </w:pPr>
      <w:r w:rsidRPr="002E11F7">
        <w:rPr>
          <w:bCs/>
          <w:sz w:val="28"/>
          <w:szCs w:val="28"/>
          <w:lang w:val="ru-RU"/>
        </w:rPr>
        <w:t>5. Схема организации семинара</w:t>
      </w:r>
      <w:r w:rsidRPr="002E11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…………………………………….  12</w:t>
      </w:r>
    </w:p>
    <w:p w:rsidR="00056E7B" w:rsidRPr="002E11F7" w:rsidRDefault="00056E7B" w:rsidP="00056E7B">
      <w:pPr>
        <w:spacing w:before="100" w:beforeAutospacing="1" w:after="120" w:line="360" w:lineRule="auto"/>
        <w:jc w:val="both"/>
        <w:rPr>
          <w:sz w:val="28"/>
          <w:szCs w:val="28"/>
          <w:lang w:val="ru-RU"/>
        </w:rPr>
      </w:pPr>
      <w:r w:rsidRPr="002E11F7">
        <w:rPr>
          <w:sz w:val="28"/>
          <w:szCs w:val="28"/>
          <w:lang w:val="ru-RU"/>
        </w:rPr>
        <w:t>6. Промежуточная о</w:t>
      </w:r>
      <w:r w:rsidRPr="002E11F7">
        <w:rPr>
          <w:bCs/>
          <w:sz w:val="28"/>
          <w:szCs w:val="28"/>
          <w:lang w:val="ru-RU"/>
        </w:rPr>
        <w:t xml:space="preserve">тчетность студентов </w:t>
      </w:r>
      <w:r w:rsidRPr="00C91849">
        <w:rPr>
          <w:bCs/>
          <w:sz w:val="28"/>
          <w:szCs w:val="28"/>
          <w:lang w:val="ru-RU"/>
        </w:rPr>
        <w:t>и порядок определения итоговой оценки за работу в НИС</w:t>
      </w:r>
      <w:r>
        <w:rPr>
          <w:sz w:val="28"/>
          <w:szCs w:val="28"/>
          <w:lang w:val="ru-RU"/>
        </w:rPr>
        <w:t xml:space="preserve"> …………………………………  17</w:t>
      </w:r>
    </w:p>
    <w:p w:rsidR="00056E7B" w:rsidRPr="002E11F7" w:rsidRDefault="00056E7B" w:rsidP="00056E7B">
      <w:pPr>
        <w:spacing w:before="240" w:after="240" w:line="360" w:lineRule="auto"/>
        <w:jc w:val="both"/>
        <w:rPr>
          <w:sz w:val="28"/>
          <w:szCs w:val="28"/>
          <w:lang w:val="ru-RU"/>
        </w:rPr>
      </w:pPr>
      <w:r w:rsidRPr="002E11F7">
        <w:rPr>
          <w:bCs/>
          <w:sz w:val="28"/>
          <w:szCs w:val="28"/>
          <w:lang w:val="ru-RU"/>
        </w:rPr>
        <w:t>7. Руководство семинаром</w:t>
      </w:r>
      <w:r>
        <w:rPr>
          <w:bCs/>
          <w:sz w:val="28"/>
          <w:szCs w:val="28"/>
          <w:lang w:val="ru-RU"/>
        </w:rPr>
        <w:t>…………………………………………… 20</w:t>
      </w:r>
    </w:p>
    <w:p w:rsidR="00056E7B" w:rsidRPr="00C91849" w:rsidRDefault="00056E7B" w:rsidP="00056E7B">
      <w:pPr>
        <w:spacing w:line="360" w:lineRule="auto"/>
        <w:ind w:firstLine="600"/>
        <w:jc w:val="both"/>
        <w:rPr>
          <w:sz w:val="28"/>
          <w:szCs w:val="28"/>
          <w:lang w:val="ru-RU"/>
        </w:rPr>
      </w:pPr>
    </w:p>
    <w:p w:rsidR="00056E7B" w:rsidRDefault="00056E7B" w:rsidP="00056E7B">
      <w:pPr>
        <w:spacing w:before="240" w:after="240" w:line="360" w:lineRule="auto"/>
        <w:ind w:firstLine="540"/>
        <w:jc w:val="both"/>
        <w:rPr>
          <w:sz w:val="28"/>
          <w:szCs w:val="28"/>
          <w:lang w:val="ru-RU"/>
        </w:rPr>
      </w:pPr>
    </w:p>
    <w:p w:rsidR="00056E7B" w:rsidRDefault="00056E7B" w:rsidP="00056E7B">
      <w:pPr>
        <w:spacing w:before="240" w:after="240" w:line="360" w:lineRule="auto"/>
        <w:ind w:firstLine="540"/>
        <w:jc w:val="both"/>
        <w:rPr>
          <w:sz w:val="28"/>
          <w:szCs w:val="28"/>
          <w:lang w:val="ru-RU"/>
        </w:rPr>
      </w:pPr>
    </w:p>
    <w:p w:rsidR="00056E7B" w:rsidRDefault="00056E7B" w:rsidP="00056E7B">
      <w:pPr>
        <w:spacing w:before="100" w:beforeAutospacing="1" w:after="120"/>
        <w:jc w:val="center"/>
        <w:rPr>
          <w:b/>
          <w:sz w:val="28"/>
          <w:szCs w:val="28"/>
          <w:lang w:val="ru-RU"/>
        </w:rPr>
      </w:pPr>
    </w:p>
    <w:p w:rsidR="00056E7B" w:rsidRDefault="00056E7B" w:rsidP="00056E7B">
      <w:pPr>
        <w:spacing w:before="100" w:beforeAutospacing="1" w:after="120"/>
        <w:jc w:val="center"/>
        <w:rPr>
          <w:b/>
          <w:sz w:val="28"/>
          <w:szCs w:val="28"/>
          <w:lang w:val="ru-RU"/>
        </w:rPr>
      </w:pPr>
    </w:p>
    <w:p w:rsidR="00056E7B" w:rsidRDefault="00056E7B" w:rsidP="00056E7B">
      <w:pPr>
        <w:spacing w:before="100" w:beforeAutospacing="1" w:after="120"/>
        <w:jc w:val="center"/>
        <w:rPr>
          <w:b/>
          <w:sz w:val="28"/>
          <w:szCs w:val="28"/>
          <w:lang w:val="ru-RU"/>
        </w:rPr>
      </w:pPr>
    </w:p>
    <w:p w:rsidR="00056E7B" w:rsidRDefault="00056E7B" w:rsidP="00056E7B">
      <w:pPr>
        <w:spacing w:before="100" w:beforeAutospacing="1" w:after="120"/>
        <w:jc w:val="center"/>
        <w:rPr>
          <w:b/>
          <w:sz w:val="28"/>
          <w:szCs w:val="28"/>
          <w:lang w:val="ru-RU"/>
        </w:rPr>
      </w:pPr>
      <w:r w:rsidRPr="00DE4493">
        <w:rPr>
          <w:b/>
          <w:sz w:val="28"/>
          <w:szCs w:val="28"/>
          <w:lang w:val="ru-RU"/>
        </w:rPr>
        <w:lastRenderedPageBreak/>
        <w:t>1.</w:t>
      </w:r>
      <w:r>
        <w:rPr>
          <w:b/>
          <w:sz w:val="28"/>
          <w:szCs w:val="28"/>
          <w:lang w:val="ru-RU"/>
        </w:rPr>
        <w:t xml:space="preserve"> </w:t>
      </w:r>
      <w:r w:rsidRPr="00DE4493">
        <w:rPr>
          <w:b/>
          <w:sz w:val="28"/>
          <w:szCs w:val="28"/>
          <w:lang w:val="ru-RU"/>
        </w:rPr>
        <w:t>Основные задачи научно-исследовательского семинара</w:t>
      </w:r>
    </w:p>
    <w:p w:rsidR="00056E7B" w:rsidRPr="00DE4493" w:rsidRDefault="00056E7B" w:rsidP="00056E7B">
      <w:pPr>
        <w:spacing w:before="100" w:beforeAutospacing="1" w:after="120"/>
        <w:jc w:val="both"/>
        <w:rPr>
          <w:b/>
          <w:sz w:val="28"/>
          <w:szCs w:val="28"/>
          <w:lang w:val="ru-RU"/>
        </w:rPr>
      </w:pPr>
    </w:p>
    <w:p w:rsidR="00056E7B" w:rsidRDefault="00056E7B" w:rsidP="00056E7B">
      <w:pPr>
        <w:spacing w:after="120" w:line="360" w:lineRule="auto"/>
        <w:ind w:firstLine="709"/>
        <w:jc w:val="both"/>
        <w:rPr>
          <w:sz w:val="28"/>
          <w:szCs w:val="28"/>
          <w:lang w:val="ru-RU"/>
        </w:rPr>
      </w:pPr>
      <w:r w:rsidRPr="00AF632B">
        <w:rPr>
          <w:sz w:val="28"/>
          <w:szCs w:val="28"/>
          <w:lang w:val="ru-RU"/>
        </w:rPr>
        <w:t>Цель научно-исследовательского семинара</w:t>
      </w:r>
      <w:r w:rsidRPr="00C3567E">
        <w:rPr>
          <w:sz w:val="28"/>
          <w:szCs w:val="28"/>
          <w:lang w:val="ru-RU"/>
        </w:rPr>
        <w:t xml:space="preserve"> – выработать у студентов компетенции и навыки исследовательской работы</w:t>
      </w:r>
      <w:r>
        <w:rPr>
          <w:sz w:val="28"/>
          <w:szCs w:val="28"/>
          <w:lang w:val="ru-RU"/>
        </w:rPr>
        <w:t>, которые они смогут использовать при реализации индивидуальных и коллективных научно-исследовательских проектов, в том числе при подготовке магистерской диссертации.</w:t>
      </w:r>
    </w:p>
    <w:p w:rsidR="00056E7B" w:rsidRPr="00AF632B" w:rsidRDefault="00056E7B" w:rsidP="00056E7B">
      <w:pPr>
        <w:spacing w:after="120" w:line="360" w:lineRule="auto"/>
        <w:ind w:firstLine="709"/>
        <w:jc w:val="both"/>
        <w:rPr>
          <w:sz w:val="28"/>
          <w:szCs w:val="28"/>
          <w:lang w:val="ru-RU"/>
        </w:rPr>
      </w:pPr>
      <w:r w:rsidRPr="00AF632B">
        <w:rPr>
          <w:sz w:val="28"/>
          <w:szCs w:val="28"/>
          <w:lang w:val="ru-RU"/>
        </w:rPr>
        <w:t>Основные задачи научно-исследовательского семинара:</w:t>
      </w:r>
    </w:p>
    <w:p w:rsidR="00056E7B" w:rsidRDefault="00056E7B" w:rsidP="00056E7B">
      <w:pPr>
        <w:spacing w:after="120" w:line="360" w:lineRule="auto"/>
        <w:ind w:firstLine="540"/>
        <w:jc w:val="both"/>
        <w:rPr>
          <w:sz w:val="28"/>
          <w:szCs w:val="28"/>
          <w:lang w:val="ru-RU"/>
        </w:rPr>
      </w:pPr>
      <w:r w:rsidRPr="00682499">
        <w:rPr>
          <w:b/>
          <w:i/>
          <w:sz w:val="28"/>
          <w:szCs w:val="28"/>
          <w:lang w:val="ru-RU"/>
        </w:rPr>
        <w:t>1)</w:t>
      </w:r>
      <w:r>
        <w:rPr>
          <w:b/>
          <w:i/>
          <w:sz w:val="28"/>
          <w:szCs w:val="28"/>
          <w:lang w:val="ru-RU"/>
        </w:rPr>
        <w:t xml:space="preserve"> </w:t>
      </w:r>
      <w:r w:rsidRPr="00842259">
        <w:rPr>
          <w:b/>
          <w:i/>
          <w:sz w:val="28"/>
          <w:szCs w:val="28"/>
          <w:lang w:val="ru-RU"/>
        </w:rPr>
        <w:t>ориентационная задача</w:t>
      </w:r>
      <w:r>
        <w:rPr>
          <w:sz w:val="28"/>
          <w:szCs w:val="28"/>
          <w:lang w:val="ru-RU"/>
        </w:rPr>
        <w:t xml:space="preserve"> – НИС должен помочь студентам выявить наиболее актуальные и перспективные направления научных исследований по профилю магистерской программы, определиться с выбором темы курсовой работы, магистерской диссертации, а также тематики исследовательской деятельности на долгосрочную перспективу (кандидатская диссертация, самостоятельное монографическое исследование и т.д.). </w:t>
      </w:r>
    </w:p>
    <w:p w:rsidR="00056E7B" w:rsidRDefault="00056E7B" w:rsidP="00056E7B">
      <w:pPr>
        <w:spacing w:after="120"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2) методологическая задача </w:t>
      </w:r>
      <w:r w:rsidRPr="00AF632B">
        <w:rPr>
          <w:sz w:val="28"/>
          <w:szCs w:val="28"/>
          <w:lang w:val="ru-RU"/>
        </w:rPr>
        <w:t xml:space="preserve">– </w:t>
      </w:r>
      <w:r w:rsidRPr="00C3567E">
        <w:rPr>
          <w:sz w:val="28"/>
          <w:szCs w:val="28"/>
          <w:lang w:val="ru-RU"/>
        </w:rPr>
        <w:t>обучение студентов основам академической работы, освоение ими методики организации и проведения исследований</w:t>
      </w:r>
      <w:r>
        <w:rPr>
          <w:sz w:val="28"/>
          <w:szCs w:val="28"/>
          <w:lang w:val="ru-RU"/>
        </w:rPr>
        <w:t xml:space="preserve">, </w:t>
      </w:r>
      <w:r w:rsidRPr="00C3567E">
        <w:rPr>
          <w:sz w:val="28"/>
          <w:szCs w:val="28"/>
          <w:lang w:val="ru-RU"/>
        </w:rPr>
        <w:t xml:space="preserve">требований к написанию и оформлению научных работ различных форматов, </w:t>
      </w:r>
      <w:r>
        <w:rPr>
          <w:sz w:val="28"/>
          <w:szCs w:val="28"/>
          <w:lang w:val="ru-RU"/>
        </w:rPr>
        <w:t xml:space="preserve">формирование эмпирической и информационной базы исследования, </w:t>
      </w:r>
      <w:r w:rsidRPr="00C3567E">
        <w:rPr>
          <w:sz w:val="28"/>
          <w:szCs w:val="28"/>
          <w:lang w:val="ru-RU"/>
        </w:rPr>
        <w:t>выработка у студентов навыков научной дискуссии и презентации исследовательских результатов;</w:t>
      </w:r>
    </w:p>
    <w:p w:rsidR="00056E7B" w:rsidRPr="00C3567E" w:rsidRDefault="00056E7B" w:rsidP="00056E7B">
      <w:pPr>
        <w:spacing w:after="120"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3) организационная задача </w:t>
      </w:r>
      <w:r w:rsidRPr="00AF632B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C3567E">
        <w:rPr>
          <w:sz w:val="28"/>
          <w:szCs w:val="28"/>
          <w:lang w:val="ru-RU"/>
        </w:rPr>
        <w:t>обсуждение проектов и готовых исследовательских работ студентов</w:t>
      </w:r>
      <w:r>
        <w:rPr>
          <w:sz w:val="28"/>
          <w:szCs w:val="28"/>
          <w:lang w:val="ru-RU"/>
        </w:rPr>
        <w:t>; апробация результатов исследовательской деятельности; подготовка результатов исследовательской деятельности к публикации.</w:t>
      </w:r>
    </w:p>
    <w:p w:rsidR="00056E7B" w:rsidRPr="00C3567E" w:rsidRDefault="00056E7B" w:rsidP="00056E7B">
      <w:pPr>
        <w:spacing w:after="120" w:line="360" w:lineRule="auto"/>
        <w:ind w:firstLine="540"/>
        <w:jc w:val="both"/>
        <w:rPr>
          <w:sz w:val="28"/>
          <w:szCs w:val="28"/>
          <w:lang w:val="ru-RU"/>
        </w:rPr>
      </w:pPr>
      <w:proofErr w:type="gramStart"/>
      <w:r w:rsidRPr="00C3567E">
        <w:rPr>
          <w:sz w:val="28"/>
          <w:szCs w:val="28"/>
          <w:lang w:val="ru-RU"/>
        </w:rPr>
        <w:lastRenderedPageBreak/>
        <w:t>В конечном итоге, НИС нацелен на то, чтобы научно-исследовательская работа стала не только центральным элементом учебного процесса в магистратуре, но и позволила бы студентам после завершения обучения в магистратуре самостоятельно проводить исследования в области юриспруденции, а также на стыке права, экономики и публичного управления, содействовала бы продолжению их образования в аспирантуре и т. д.</w:t>
      </w:r>
      <w:proofErr w:type="gramEnd"/>
    </w:p>
    <w:p w:rsidR="00056E7B" w:rsidRDefault="00056E7B" w:rsidP="00056E7B">
      <w:pPr>
        <w:spacing w:after="240"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056E7B" w:rsidRPr="00DE4493" w:rsidRDefault="00056E7B" w:rsidP="00056E7B">
      <w:pPr>
        <w:spacing w:before="100" w:beforeAutospacing="1" w:after="120"/>
        <w:jc w:val="center"/>
        <w:rPr>
          <w:sz w:val="28"/>
          <w:szCs w:val="28"/>
          <w:lang w:val="ru-RU"/>
        </w:rPr>
      </w:pPr>
      <w:r w:rsidRPr="00DE4493">
        <w:rPr>
          <w:b/>
          <w:bCs/>
          <w:sz w:val="28"/>
          <w:szCs w:val="28"/>
          <w:lang w:val="ru-RU"/>
        </w:rPr>
        <w:t>2. Порядок организации семинара</w:t>
      </w:r>
    </w:p>
    <w:p w:rsidR="00056E7B" w:rsidRDefault="00056E7B" w:rsidP="00056E7B">
      <w:pPr>
        <w:spacing w:before="240" w:after="240" w:line="360" w:lineRule="auto"/>
        <w:ind w:firstLine="540"/>
        <w:jc w:val="both"/>
        <w:rPr>
          <w:sz w:val="28"/>
          <w:szCs w:val="28"/>
          <w:lang w:val="ru-RU"/>
        </w:rPr>
      </w:pPr>
      <w:r w:rsidRPr="00AF632B">
        <w:rPr>
          <w:sz w:val="28"/>
          <w:szCs w:val="28"/>
          <w:lang w:val="ru-RU"/>
        </w:rPr>
        <w:t>В соответствии с рабочим учебным планом первого курса магистерской программы «Финансовое, налоговое и таможенное право», НИС «Актуальные проблемы финансового, налогового и таможенного права» проводится в течение 2</w:t>
      </w:r>
      <w:r>
        <w:rPr>
          <w:sz w:val="28"/>
          <w:szCs w:val="28"/>
          <w:lang w:val="ru-RU"/>
        </w:rPr>
        <w:t xml:space="preserve">-го – </w:t>
      </w:r>
      <w:r w:rsidRPr="00AF632B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-го</w:t>
      </w:r>
      <w:r w:rsidRPr="00AF632B">
        <w:rPr>
          <w:sz w:val="28"/>
          <w:szCs w:val="28"/>
          <w:lang w:val="ru-RU"/>
        </w:rPr>
        <w:t xml:space="preserve"> модулей.</w:t>
      </w:r>
    </w:p>
    <w:p w:rsidR="00056E7B" w:rsidRPr="00C3567E" w:rsidRDefault="00056E7B" w:rsidP="00056E7B">
      <w:pPr>
        <w:spacing w:before="240" w:after="240" w:line="360" w:lineRule="auto"/>
        <w:ind w:firstLine="540"/>
        <w:jc w:val="both"/>
        <w:rPr>
          <w:sz w:val="28"/>
          <w:szCs w:val="28"/>
          <w:lang w:val="ru-RU"/>
        </w:rPr>
      </w:pPr>
      <w:r w:rsidRPr="00C3567E">
        <w:rPr>
          <w:sz w:val="28"/>
          <w:szCs w:val="28"/>
          <w:lang w:val="ru-RU"/>
        </w:rPr>
        <w:t xml:space="preserve">Участие в работе НИС кафедры финансового права является обязательным для  </w:t>
      </w:r>
      <w:r>
        <w:rPr>
          <w:sz w:val="28"/>
          <w:szCs w:val="28"/>
          <w:lang w:val="ru-RU"/>
        </w:rPr>
        <w:t xml:space="preserve">всех студентов, </w:t>
      </w:r>
      <w:r w:rsidRPr="00C3567E">
        <w:rPr>
          <w:sz w:val="28"/>
          <w:szCs w:val="28"/>
          <w:lang w:val="ru-RU"/>
        </w:rPr>
        <w:t>обучающихся по магистерской программе «Финансовое, налоговое и таможенное право».</w:t>
      </w:r>
    </w:p>
    <w:p w:rsidR="00056E7B" w:rsidRPr="00AF632B" w:rsidRDefault="00056E7B" w:rsidP="00056E7B">
      <w:pPr>
        <w:spacing w:before="240" w:after="240" w:line="360" w:lineRule="auto"/>
        <w:ind w:firstLine="540"/>
        <w:jc w:val="both"/>
        <w:rPr>
          <w:sz w:val="28"/>
          <w:szCs w:val="28"/>
          <w:lang w:val="ru-RU"/>
        </w:rPr>
      </w:pPr>
      <w:r w:rsidRPr="00AF632B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проведение </w:t>
      </w:r>
      <w:r w:rsidRPr="00AF632B">
        <w:rPr>
          <w:sz w:val="28"/>
          <w:szCs w:val="28"/>
          <w:lang w:val="ru-RU"/>
        </w:rPr>
        <w:t>НИС «Актуальные проблемы финансового, налогового и таможенного права»</w:t>
      </w:r>
      <w:r>
        <w:rPr>
          <w:sz w:val="28"/>
          <w:szCs w:val="28"/>
          <w:lang w:val="ru-RU"/>
        </w:rPr>
        <w:t xml:space="preserve"> </w:t>
      </w:r>
      <w:r w:rsidRPr="00AF632B">
        <w:rPr>
          <w:sz w:val="28"/>
          <w:szCs w:val="28"/>
          <w:lang w:val="ru-RU"/>
        </w:rPr>
        <w:t>выделено 2</w:t>
      </w:r>
      <w:r>
        <w:rPr>
          <w:sz w:val="28"/>
          <w:szCs w:val="28"/>
          <w:lang w:val="ru-RU"/>
        </w:rPr>
        <w:t>7</w:t>
      </w:r>
      <w:r w:rsidRPr="00AF632B">
        <w:rPr>
          <w:sz w:val="28"/>
          <w:szCs w:val="28"/>
          <w:lang w:val="ru-RU"/>
        </w:rPr>
        <w:t>0 часов, в том числе 112 часов – аудиторные занятия (семинарские занятия), 158 часов – самостоятельная работа.</w:t>
      </w:r>
    </w:p>
    <w:p w:rsidR="00056E7B" w:rsidRPr="00AF632B" w:rsidRDefault="00056E7B" w:rsidP="00056E7B">
      <w:pPr>
        <w:spacing w:before="240" w:after="240" w:line="360" w:lineRule="auto"/>
        <w:ind w:firstLine="540"/>
        <w:jc w:val="both"/>
        <w:rPr>
          <w:sz w:val="28"/>
          <w:szCs w:val="28"/>
          <w:lang w:val="ru-RU"/>
        </w:rPr>
      </w:pPr>
      <w:r w:rsidRPr="00AF632B">
        <w:rPr>
          <w:sz w:val="28"/>
          <w:szCs w:val="28"/>
          <w:lang w:val="ru-RU"/>
        </w:rPr>
        <w:t>Итоговый контроль – зачет в конце 4</w:t>
      </w:r>
      <w:r>
        <w:rPr>
          <w:sz w:val="28"/>
          <w:szCs w:val="28"/>
          <w:lang w:val="ru-RU"/>
        </w:rPr>
        <w:t>-го</w:t>
      </w:r>
      <w:r w:rsidRPr="00AF632B">
        <w:rPr>
          <w:sz w:val="28"/>
          <w:szCs w:val="28"/>
          <w:lang w:val="ru-RU"/>
        </w:rPr>
        <w:t xml:space="preserve"> модуля.</w:t>
      </w:r>
    </w:p>
    <w:p w:rsidR="00056E7B" w:rsidRPr="00C3567E" w:rsidRDefault="00056E7B" w:rsidP="00056E7B">
      <w:pPr>
        <w:spacing w:after="240" w:line="360" w:lineRule="auto"/>
        <w:ind w:firstLine="540"/>
        <w:jc w:val="both"/>
        <w:rPr>
          <w:sz w:val="28"/>
          <w:szCs w:val="28"/>
          <w:lang w:val="ru-RU"/>
        </w:rPr>
      </w:pPr>
      <w:r w:rsidRPr="00C3567E">
        <w:rPr>
          <w:sz w:val="28"/>
          <w:szCs w:val="28"/>
          <w:lang w:val="ru-RU"/>
        </w:rPr>
        <w:t>Особенности организаци</w:t>
      </w:r>
      <w:r>
        <w:rPr>
          <w:sz w:val="28"/>
          <w:szCs w:val="28"/>
          <w:lang w:val="ru-RU"/>
        </w:rPr>
        <w:t>и</w:t>
      </w:r>
      <w:r w:rsidRPr="00C3567E">
        <w:rPr>
          <w:sz w:val="28"/>
          <w:szCs w:val="28"/>
          <w:lang w:val="ru-RU"/>
        </w:rPr>
        <w:t xml:space="preserve"> НИС, проводимого в рамках магистерской программы «Финансовое, налоговое и таможенное право», обусловлены как обстоятельствами, общими для большинства магистерских программ, так и спецификой </w:t>
      </w:r>
      <w:r w:rsidRPr="00C3567E">
        <w:rPr>
          <w:sz w:val="28"/>
          <w:szCs w:val="28"/>
          <w:lang w:val="ru-RU"/>
        </w:rPr>
        <w:lastRenderedPageBreak/>
        <w:t>организации обучения студентов в рамках данной магистерской программы.</w:t>
      </w:r>
    </w:p>
    <w:p w:rsidR="00056E7B" w:rsidRPr="00C3567E" w:rsidRDefault="00056E7B" w:rsidP="00056E7B">
      <w:pPr>
        <w:spacing w:after="240" w:line="360" w:lineRule="auto"/>
        <w:ind w:firstLine="540"/>
        <w:jc w:val="both"/>
        <w:rPr>
          <w:sz w:val="28"/>
          <w:szCs w:val="28"/>
          <w:lang w:val="ru-RU"/>
        </w:rPr>
      </w:pPr>
      <w:r w:rsidRPr="00C3567E">
        <w:rPr>
          <w:sz w:val="28"/>
          <w:szCs w:val="28"/>
          <w:lang w:val="ru-RU"/>
        </w:rPr>
        <w:t>НИС магистерской программы «Финансовое, налоговое и таможенное право» позвол</w:t>
      </w:r>
      <w:r>
        <w:rPr>
          <w:sz w:val="28"/>
          <w:szCs w:val="28"/>
          <w:lang w:val="ru-RU"/>
        </w:rPr>
        <w:t>яет</w:t>
      </w:r>
      <w:r w:rsidRPr="00C3567E">
        <w:rPr>
          <w:sz w:val="28"/>
          <w:szCs w:val="28"/>
          <w:lang w:val="ru-RU"/>
        </w:rPr>
        <w:t>, во-первых, обеспечить высокий уровень не только обучающей части магистерской программы, но и ее научно-исследовательской компоненты. НИС дополня</w:t>
      </w:r>
      <w:r>
        <w:rPr>
          <w:sz w:val="28"/>
          <w:szCs w:val="28"/>
          <w:lang w:val="ru-RU"/>
        </w:rPr>
        <w:t>ет</w:t>
      </w:r>
      <w:r w:rsidRPr="00C3567E">
        <w:rPr>
          <w:sz w:val="28"/>
          <w:szCs w:val="28"/>
          <w:lang w:val="ru-RU"/>
        </w:rPr>
        <w:t xml:space="preserve"> обучающую часть программы «Финансовое, налоговое и таможенное право», представленную учебными дисциплинами, в рамках которых обучение организуется в традиционном лекционно-семинарском формате. Он прида</w:t>
      </w:r>
      <w:r>
        <w:rPr>
          <w:sz w:val="28"/>
          <w:szCs w:val="28"/>
          <w:lang w:val="ru-RU"/>
        </w:rPr>
        <w:t>е</w:t>
      </w:r>
      <w:r w:rsidRPr="00C3567E">
        <w:rPr>
          <w:sz w:val="28"/>
          <w:szCs w:val="28"/>
          <w:lang w:val="ru-RU"/>
        </w:rPr>
        <w:t>т б</w:t>
      </w:r>
      <w:r w:rsidRPr="00C3567E">
        <w:rPr>
          <w:i/>
          <w:sz w:val="28"/>
          <w:szCs w:val="28"/>
          <w:lang w:val="ru-RU"/>
        </w:rPr>
        <w:t>о</w:t>
      </w:r>
      <w:r w:rsidRPr="00C3567E">
        <w:rPr>
          <w:sz w:val="28"/>
          <w:szCs w:val="28"/>
          <w:lang w:val="ru-RU"/>
        </w:rPr>
        <w:t>льшую гибкость образовательному процессу, делает его более интерактивным, обеспечивая возможность преподавателям и студентам эффективно вести профессиональный диалог по актуальным проблемам теории и практики финансового, налогового и таможенного права. Последнее обстоятельство представляется особенно ценным, поскольку российское законодательство и правоприменительная (судебная, административная) практика отличаются чрезвычайно высокой степенью нестабильности и динамичности, и программы учебных курсов, в отличие от НИС, не в состоянии оперативно учесть эти изменения.</w:t>
      </w:r>
    </w:p>
    <w:p w:rsidR="00056E7B" w:rsidRPr="00C3567E" w:rsidRDefault="00056E7B" w:rsidP="00056E7B">
      <w:pPr>
        <w:spacing w:after="240" w:line="360" w:lineRule="auto"/>
        <w:ind w:firstLine="540"/>
        <w:jc w:val="both"/>
        <w:rPr>
          <w:sz w:val="28"/>
          <w:szCs w:val="28"/>
          <w:lang w:val="ru-RU"/>
        </w:rPr>
      </w:pPr>
      <w:r w:rsidRPr="00C3567E">
        <w:rPr>
          <w:sz w:val="28"/>
          <w:szCs w:val="28"/>
          <w:lang w:val="ru-RU"/>
        </w:rPr>
        <w:t>Во-вторых, предлагаемая организация НИС магистерской программы «Финансовое, налоговое и таможенное право» позвол</w:t>
      </w:r>
      <w:r>
        <w:rPr>
          <w:sz w:val="28"/>
          <w:szCs w:val="28"/>
          <w:lang w:val="ru-RU"/>
        </w:rPr>
        <w:t>яе</w:t>
      </w:r>
      <w:r w:rsidRPr="00C3567E">
        <w:rPr>
          <w:sz w:val="28"/>
          <w:szCs w:val="28"/>
          <w:lang w:val="ru-RU"/>
        </w:rPr>
        <w:t xml:space="preserve">т учесть существенные изменения в политике набора в магистратуру в </w:t>
      </w:r>
      <w:r>
        <w:rPr>
          <w:sz w:val="28"/>
          <w:szCs w:val="28"/>
          <w:lang w:val="ru-RU"/>
        </w:rPr>
        <w:t>НИ</w:t>
      </w:r>
      <w:r w:rsidRPr="00C3567E">
        <w:rPr>
          <w:sz w:val="28"/>
          <w:szCs w:val="28"/>
          <w:lang w:val="ru-RU"/>
        </w:rPr>
        <w:t xml:space="preserve">У-ВШЭ. Если раньше большинство поступавших в магистратуру были выпускники ВШЭ, то сейчас Университет </w:t>
      </w:r>
      <w:r>
        <w:rPr>
          <w:sz w:val="28"/>
          <w:szCs w:val="28"/>
          <w:lang w:val="ru-RU"/>
        </w:rPr>
        <w:t>обязан</w:t>
      </w:r>
      <w:r w:rsidRPr="00C3567E">
        <w:rPr>
          <w:sz w:val="28"/>
          <w:szCs w:val="28"/>
          <w:lang w:val="ru-RU"/>
        </w:rPr>
        <w:t xml:space="preserve"> принимать не менее 40 </w:t>
      </w:r>
      <w:r>
        <w:rPr>
          <w:sz w:val="28"/>
          <w:szCs w:val="28"/>
          <w:lang w:val="ru-RU"/>
        </w:rPr>
        <w:t>%</w:t>
      </w:r>
      <w:r w:rsidRPr="00C3567E">
        <w:rPr>
          <w:sz w:val="28"/>
          <w:szCs w:val="28"/>
          <w:lang w:val="ru-RU"/>
        </w:rPr>
        <w:t xml:space="preserve"> выпускников других вузов. Для «выравнивания» начального уровня студентов, поступивших на магистерскую программу «Финансовое, налоговое и таможенное право» после </w:t>
      </w:r>
      <w:r w:rsidRPr="00C3567E">
        <w:rPr>
          <w:sz w:val="28"/>
          <w:szCs w:val="28"/>
          <w:lang w:val="ru-RU"/>
        </w:rPr>
        <w:lastRenderedPageBreak/>
        <w:t xml:space="preserve">окончания </w:t>
      </w:r>
      <w:proofErr w:type="spellStart"/>
      <w:r w:rsidRPr="00C3567E">
        <w:rPr>
          <w:sz w:val="28"/>
          <w:szCs w:val="28"/>
          <w:lang w:val="ru-RU"/>
        </w:rPr>
        <w:t>бакалавриата</w:t>
      </w:r>
      <w:proofErr w:type="spellEnd"/>
      <w:r w:rsidRPr="00C3567E">
        <w:rPr>
          <w:sz w:val="28"/>
          <w:szCs w:val="28"/>
          <w:lang w:val="ru-RU"/>
        </w:rPr>
        <w:t xml:space="preserve"> (</w:t>
      </w:r>
      <w:proofErr w:type="spellStart"/>
      <w:r w:rsidRPr="00C3567E">
        <w:rPr>
          <w:sz w:val="28"/>
          <w:szCs w:val="28"/>
          <w:lang w:val="ru-RU"/>
        </w:rPr>
        <w:t>специалитета</w:t>
      </w:r>
      <w:proofErr w:type="spellEnd"/>
      <w:r w:rsidRPr="00C3567E">
        <w:rPr>
          <w:sz w:val="28"/>
          <w:szCs w:val="28"/>
          <w:lang w:val="ru-RU"/>
        </w:rPr>
        <w:t xml:space="preserve">) на факультете права </w:t>
      </w:r>
      <w:r>
        <w:rPr>
          <w:sz w:val="28"/>
          <w:szCs w:val="28"/>
          <w:lang w:val="ru-RU"/>
        </w:rPr>
        <w:t>НИ</w:t>
      </w:r>
      <w:r w:rsidRPr="00C3567E">
        <w:rPr>
          <w:sz w:val="28"/>
          <w:szCs w:val="28"/>
          <w:lang w:val="ru-RU"/>
        </w:rPr>
        <w:t xml:space="preserve">У-ВШЭ, и тех, кто закончил другие вузы или поступил в магистратуру с других направлений подготовки, в образовательную часть включен адаптационный курс «Финансовое право». </w:t>
      </w:r>
      <w:proofErr w:type="gramStart"/>
      <w:r w:rsidRPr="00C3567E">
        <w:rPr>
          <w:sz w:val="28"/>
          <w:szCs w:val="28"/>
          <w:lang w:val="ru-RU"/>
        </w:rPr>
        <w:t>Параллельно с этим адаптационным курсом (1</w:t>
      </w:r>
      <w:r>
        <w:rPr>
          <w:sz w:val="28"/>
          <w:szCs w:val="28"/>
          <w:lang w:val="ru-RU"/>
        </w:rPr>
        <w:t xml:space="preserve">-й </w:t>
      </w:r>
      <w:r w:rsidRPr="00C3567E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3-й</w:t>
      </w:r>
      <w:r w:rsidRPr="00C3567E">
        <w:rPr>
          <w:sz w:val="28"/>
          <w:szCs w:val="28"/>
          <w:lang w:val="ru-RU"/>
        </w:rPr>
        <w:t xml:space="preserve"> модули первого года обучения),  дающим студентам возможность восполнить отсутствие у них знаний теории и догматики финансового права, стартует первая часть НИС – «Актуальные проблемы финансового права» (2</w:t>
      </w:r>
      <w:r>
        <w:rPr>
          <w:sz w:val="28"/>
          <w:szCs w:val="28"/>
          <w:lang w:val="ru-RU"/>
        </w:rPr>
        <w:t xml:space="preserve">-й </w:t>
      </w:r>
      <w:r w:rsidRPr="00C3567E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4-й</w:t>
      </w:r>
      <w:r w:rsidRPr="00C3567E">
        <w:rPr>
          <w:sz w:val="28"/>
          <w:szCs w:val="28"/>
          <w:lang w:val="ru-RU"/>
        </w:rPr>
        <w:t xml:space="preserve"> модули первого года), в рамках которого студенты смогут узнать о наиболее </w:t>
      </w:r>
      <w:r>
        <w:rPr>
          <w:sz w:val="28"/>
          <w:szCs w:val="28"/>
          <w:lang w:val="ru-RU"/>
        </w:rPr>
        <w:t xml:space="preserve">существенных и </w:t>
      </w:r>
      <w:r w:rsidRPr="00C3567E">
        <w:rPr>
          <w:sz w:val="28"/>
          <w:szCs w:val="28"/>
          <w:lang w:val="ru-RU"/>
        </w:rPr>
        <w:t xml:space="preserve">сложных проблемах современного этапа развития финансового, налогового и таможенного законодательства, специфике </w:t>
      </w:r>
      <w:proofErr w:type="spellStart"/>
      <w:r w:rsidRPr="00C3567E">
        <w:rPr>
          <w:sz w:val="28"/>
          <w:szCs w:val="28"/>
          <w:lang w:val="ru-RU"/>
        </w:rPr>
        <w:t>правоприменения</w:t>
      </w:r>
      <w:proofErr w:type="spellEnd"/>
      <w:r w:rsidRPr="00C3567E">
        <w:rPr>
          <w:sz w:val="28"/>
          <w:szCs w:val="28"/>
          <w:lang w:val="ru-RU"/>
        </w:rPr>
        <w:t xml:space="preserve"> в</w:t>
      </w:r>
      <w:proofErr w:type="gramEnd"/>
      <w:r w:rsidRPr="00C3567E">
        <w:rPr>
          <w:sz w:val="28"/>
          <w:szCs w:val="28"/>
          <w:lang w:val="ru-RU"/>
        </w:rPr>
        <w:t xml:space="preserve"> соответствующих </w:t>
      </w:r>
      <w:proofErr w:type="gramStart"/>
      <w:r w:rsidRPr="00C3567E">
        <w:rPr>
          <w:sz w:val="28"/>
          <w:szCs w:val="28"/>
          <w:lang w:val="ru-RU"/>
        </w:rPr>
        <w:t>областях</w:t>
      </w:r>
      <w:proofErr w:type="gramEnd"/>
      <w:r w:rsidRPr="00C3567E">
        <w:rPr>
          <w:sz w:val="28"/>
          <w:szCs w:val="28"/>
          <w:lang w:val="ru-RU"/>
        </w:rPr>
        <w:t xml:space="preserve">, особенностях организации и проведения исследовательской работы по финансово-правовой проблематике. </w:t>
      </w:r>
    </w:p>
    <w:p w:rsidR="00056E7B" w:rsidRDefault="00056E7B" w:rsidP="00056E7B">
      <w:pPr>
        <w:spacing w:after="240" w:line="360" w:lineRule="auto"/>
        <w:ind w:firstLine="540"/>
        <w:jc w:val="both"/>
        <w:rPr>
          <w:sz w:val="28"/>
          <w:szCs w:val="28"/>
          <w:lang w:val="ru-RU"/>
        </w:rPr>
      </w:pPr>
      <w:proofErr w:type="gramStart"/>
      <w:r w:rsidRPr="00C3567E">
        <w:rPr>
          <w:sz w:val="28"/>
          <w:szCs w:val="28"/>
          <w:lang w:val="ru-RU"/>
        </w:rPr>
        <w:t>Такая организация НИС, предполагающая его разделение на две части – «Актуальные проблемы финансового права» (семинар первого года) и «Методика подготовки магистерской диссертации» (семинар второго года),</w:t>
      </w:r>
      <w:r>
        <w:rPr>
          <w:sz w:val="28"/>
          <w:szCs w:val="28"/>
          <w:lang w:val="ru-RU"/>
        </w:rPr>
        <w:t xml:space="preserve"> </w:t>
      </w:r>
      <w:r w:rsidRPr="00C3567E">
        <w:rPr>
          <w:sz w:val="28"/>
          <w:szCs w:val="28"/>
          <w:lang w:val="ru-RU"/>
        </w:rPr>
        <w:t>– позвол</w:t>
      </w:r>
      <w:r>
        <w:rPr>
          <w:sz w:val="28"/>
          <w:szCs w:val="28"/>
          <w:lang w:val="ru-RU"/>
        </w:rPr>
        <w:t>яе</w:t>
      </w:r>
      <w:r w:rsidRPr="00C3567E">
        <w:rPr>
          <w:sz w:val="28"/>
          <w:szCs w:val="28"/>
          <w:lang w:val="ru-RU"/>
        </w:rPr>
        <w:t>т ускорить процесс адаптации студентов, поступивших на Магистерскую программу после окончания иных вузов или с других направлений подготовки, и повысить результативность этого процесса, не откладывая при этом начало знакомства студентов с методикой подготовки исследовательских работ.</w:t>
      </w:r>
      <w:proofErr w:type="gramEnd"/>
      <w:r w:rsidRPr="00C3567E">
        <w:rPr>
          <w:sz w:val="28"/>
          <w:szCs w:val="28"/>
          <w:lang w:val="ru-RU"/>
        </w:rPr>
        <w:t xml:space="preserve"> </w:t>
      </w:r>
      <w:proofErr w:type="gramStart"/>
      <w:r w:rsidRPr="00C3567E">
        <w:rPr>
          <w:sz w:val="28"/>
          <w:szCs w:val="28"/>
          <w:lang w:val="ru-RU"/>
        </w:rPr>
        <w:t xml:space="preserve">Это достигается, во-первых, благодаря тому, что во время занятий в рамках НИС, </w:t>
      </w:r>
      <w:r>
        <w:rPr>
          <w:sz w:val="28"/>
          <w:szCs w:val="28"/>
          <w:lang w:val="ru-RU"/>
        </w:rPr>
        <w:t>про</w:t>
      </w:r>
      <w:r w:rsidRPr="00C3567E">
        <w:rPr>
          <w:sz w:val="28"/>
          <w:szCs w:val="28"/>
          <w:lang w:val="ru-RU"/>
        </w:rPr>
        <w:t xml:space="preserve">водимых учеными и специалистами-практиками, происходит профориентация студентов в плане выбора направления и темы будущих исследований (курсовой работы, магистерской диссертации, научных статей и выступлений на научных конференциях), а во-вторых, благодаря </w:t>
      </w:r>
      <w:r w:rsidRPr="00C3567E">
        <w:rPr>
          <w:sz w:val="28"/>
          <w:szCs w:val="28"/>
          <w:lang w:val="ru-RU"/>
        </w:rPr>
        <w:lastRenderedPageBreak/>
        <w:t>организации самостоятельной работы студентов в рамках НИС, предполагающей изучение магистерского учебника:</w:t>
      </w:r>
      <w:proofErr w:type="gramEnd"/>
      <w:r w:rsidRPr="00C3567E">
        <w:rPr>
          <w:sz w:val="28"/>
          <w:szCs w:val="28"/>
          <w:lang w:val="ru-RU"/>
        </w:rPr>
        <w:t xml:space="preserve"> </w:t>
      </w:r>
      <w:proofErr w:type="spellStart"/>
      <w:r w:rsidRPr="00C3567E">
        <w:rPr>
          <w:i/>
          <w:sz w:val="28"/>
          <w:szCs w:val="28"/>
          <w:lang w:val="ru-RU"/>
        </w:rPr>
        <w:t>Базулин</w:t>
      </w:r>
      <w:proofErr w:type="spellEnd"/>
      <w:r w:rsidRPr="00C3567E">
        <w:rPr>
          <w:i/>
          <w:sz w:val="28"/>
          <w:szCs w:val="28"/>
          <w:lang w:val="ru-RU"/>
        </w:rPr>
        <w:t xml:space="preserve"> Ю. В., </w:t>
      </w:r>
      <w:proofErr w:type="spellStart"/>
      <w:r w:rsidRPr="00C3567E">
        <w:rPr>
          <w:i/>
          <w:sz w:val="28"/>
          <w:szCs w:val="28"/>
          <w:lang w:val="ru-RU"/>
        </w:rPr>
        <w:t>Козырин</w:t>
      </w:r>
      <w:proofErr w:type="spellEnd"/>
      <w:r w:rsidRPr="00C3567E">
        <w:rPr>
          <w:i/>
          <w:sz w:val="28"/>
          <w:szCs w:val="28"/>
          <w:lang w:val="ru-RU"/>
        </w:rPr>
        <w:t xml:space="preserve"> А. Н.</w:t>
      </w:r>
      <w:r w:rsidRPr="00C3567E">
        <w:rPr>
          <w:sz w:val="28"/>
          <w:szCs w:val="28"/>
          <w:lang w:val="ru-RU"/>
        </w:rPr>
        <w:t xml:space="preserve"> Публичные финансы и финансовое право: информационные ресурсы. – </w:t>
      </w:r>
      <w:proofErr w:type="gramStart"/>
      <w:r w:rsidRPr="00C3567E">
        <w:rPr>
          <w:sz w:val="28"/>
          <w:szCs w:val="28"/>
          <w:lang w:val="ru-RU"/>
        </w:rPr>
        <w:t>М.: ЦППИ, 2009. – 345 с. (Сер.</w:t>
      </w:r>
      <w:proofErr w:type="gramEnd"/>
      <w:r w:rsidRPr="00C3567E">
        <w:rPr>
          <w:sz w:val="28"/>
          <w:szCs w:val="28"/>
          <w:lang w:val="ru-RU"/>
        </w:rPr>
        <w:t xml:space="preserve"> «Магистерский учебник». </w:t>
      </w:r>
      <w:proofErr w:type="spellStart"/>
      <w:r w:rsidRPr="00C3567E">
        <w:rPr>
          <w:sz w:val="28"/>
          <w:szCs w:val="28"/>
          <w:lang w:val="ru-RU"/>
        </w:rPr>
        <w:t>Вып</w:t>
      </w:r>
      <w:proofErr w:type="spellEnd"/>
      <w:r w:rsidRPr="00C3567E">
        <w:rPr>
          <w:sz w:val="28"/>
          <w:szCs w:val="28"/>
          <w:lang w:val="ru-RU"/>
        </w:rPr>
        <w:t>. 1)</w:t>
      </w:r>
      <w:r w:rsidRPr="00C3567E">
        <w:rPr>
          <w:rStyle w:val="aa"/>
          <w:sz w:val="28"/>
          <w:szCs w:val="28"/>
        </w:rPr>
        <w:footnoteReference w:id="1"/>
      </w:r>
      <w:r w:rsidRPr="00C3567E">
        <w:rPr>
          <w:sz w:val="28"/>
          <w:szCs w:val="28"/>
          <w:lang w:val="ru-RU"/>
        </w:rPr>
        <w:t>. Работа с данным учебником позвол</w:t>
      </w:r>
      <w:r>
        <w:rPr>
          <w:sz w:val="28"/>
          <w:szCs w:val="28"/>
          <w:lang w:val="ru-RU"/>
        </w:rPr>
        <w:t>яе</w:t>
      </w:r>
      <w:r w:rsidRPr="00C3567E">
        <w:rPr>
          <w:sz w:val="28"/>
          <w:szCs w:val="28"/>
          <w:lang w:val="ru-RU"/>
        </w:rPr>
        <w:t xml:space="preserve">т студентам </w:t>
      </w:r>
      <w:r>
        <w:rPr>
          <w:sz w:val="28"/>
          <w:szCs w:val="28"/>
          <w:lang w:val="ru-RU"/>
        </w:rPr>
        <w:t>оперативно</w:t>
      </w:r>
      <w:r w:rsidRPr="00C3567E">
        <w:rPr>
          <w:sz w:val="28"/>
          <w:szCs w:val="28"/>
          <w:lang w:val="ru-RU"/>
        </w:rPr>
        <w:t xml:space="preserve"> начать </w:t>
      </w:r>
      <w:r>
        <w:rPr>
          <w:sz w:val="28"/>
          <w:szCs w:val="28"/>
          <w:lang w:val="ru-RU"/>
        </w:rPr>
        <w:t xml:space="preserve">подготовку </w:t>
      </w:r>
      <w:r w:rsidRPr="00C3567E">
        <w:rPr>
          <w:sz w:val="28"/>
          <w:szCs w:val="28"/>
          <w:lang w:val="ru-RU"/>
        </w:rPr>
        <w:t>библиографическ</w:t>
      </w:r>
      <w:r>
        <w:rPr>
          <w:sz w:val="28"/>
          <w:szCs w:val="28"/>
          <w:lang w:val="ru-RU"/>
        </w:rPr>
        <w:t>ого</w:t>
      </w:r>
      <w:r w:rsidRPr="00C3567E">
        <w:rPr>
          <w:sz w:val="28"/>
          <w:szCs w:val="28"/>
          <w:lang w:val="ru-RU"/>
        </w:rPr>
        <w:t xml:space="preserve"> обзор</w:t>
      </w:r>
      <w:r>
        <w:rPr>
          <w:sz w:val="28"/>
          <w:szCs w:val="28"/>
          <w:lang w:val="ru-RU"/>
        </w:rPr>
        <w:t>а</w:t>
      </w:r>
      <w:r w:rsidRPr="00C3567E">
        <w:rPr>
          <w:sz w:val="28"/>
          <w:szCs w:val="28"/>
          <w:lang w:val="ru-RU"/>
        </w:rPr>
        <w:t xml:space="preserve"> литературы по теме выбранной курсовой работы. По завершении </w:t>
      </w:r>
      <w:r>
        <w:rPr>
          <w:sz w:val="28"/>
          <w:szCs w:val="28"/>
          <w:lang w:val="ru-RU"/>
        </w:rPr>
        <w:t>3-го</w:t>
      </w:r>
      <w:r w:rsidRPr="00C3567E">
        <w:rPr>
          <w:sz w:val="28"/>
          <w:szCs w:val="28"/>
          <w:lang w:val="ru-RU"/>
        </w:rPr>
        <w:t xml:space="preserve"> модуля студенты сдают коллоквиум «Публичные финансы и финансовое право: информационные ресурсы», а в течение </w:t>
      </w:r>
      <w:r>
        <w:rPr>
          <w:sz w:val="28"/>
          <w:szCs w:val="28"/>
          <w:lang w:val="ru-RU"/>
        </w:rPr>
        <w:t>4-го</w:t>
      </w:r>
      <w:r w:rsidRPr="00C3567E">
        <w:rPr>
          <w:sz w:val="28"/>
          <w:szCs w:val="28"/>
          <w:lang w:val="ru-RU"/>
        </w:rPr>
        <w:t xml:space="preserve"> модуля проводится обсуждение и предзащита курсовых работ.</w:t>
      </w:r>
    </w:p>
    <w:p w:rsidR="00056E7B" w:rsidRPr="00C3567E" w:rsidRDefault="00056E7B" w:rsidP="00056E7B">
      <w:pPr>
        <w:spacing w:after="240" w:line="360" w:lineRule="auto"/>
        <w:ind w:firstLine="54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По завершении НИС «Актуальные проблемы финансового, налогового и таможенного права» студенты на втором курсе </w:t>
      </w:r>
      <w:r w:rsidRPr="00C3567E">
        <w:rPr>
          <w:sz w:val="28"/>
          <w:szCs w:val="28"/>
          <w:lang w:val="ru-RU"/>
        </w:rPr>
        <w:t>участвуют в НИС «Методика подготовки магистерской диссертации», в рамках которого развиваются и совершенствуются навыки проведения исследовательской работы: проводятся научные дискуссии по вопросам обоснования выбора тем магистерских работ, построению общего плана диссертации, обсуждаются программы магистерских исследований, порядок сбора и обработки эмпирических данных, план апробации основных тезисов диссертации</w:t>
      </w:r>
      <w:proofErr w:type="gramEnd"/>
      <w:r w:rsidRPr="00C3567E">
        <w:rPr>
          <w:sz w:val="28"/>
          <w:szCs w:val="28"/>
          <w:lang w:val="ru-RU"/>
        </w:rPr>
        <w:t>, в том числе через публикацию статей, выступление на научных и научно-практических конференциях.</w:t>
      </w:r>
    </w:p>
    <w:p w:rsidR="00056E7B" w:rsidRDefault="00056E7B" w:rsidP="00056E7B">
      <w:pPr>
        <w:spacing w:before="240" w:after="240" w:line="360" w:lineRule="auto"/>
        <w:ind w:firstLine="540"/>
        <w:jc w:val="center"/>
        <w:rPr>
          <w:b/>
          <w:sz w:val="28"/>
          <w:szCs w:val="28"/>
          <w:lang w:val="ru-RU"/>
        </w:rPr>
      </w:pPr>
    </w:p>
    <w:p w:rsidR="00056E7B" w:rsidRDefault="00056E7B" w:rsidP="00056E7B">
      <w:pPr>
        <w:spacing w:before="240" w:after="240" w:line="360" w:lineRule="auto"/>
        <w:ind w:firstLine="540"/>
        <w:jc w:val="center"/>
        <w:rPr>
          <w:b/>
          <w:sz w:val="28"/>
          <w:szCs w:val="28"/>
          <w:lang w:val="ru-RU"/>
        </w:rPr>
      </w:pPr>
    </w:p>
    <w:p w:rsidR="00056E7B" w:rsidRPr="00C3567E" w:rsidRDefault="00056E7B" w:rsidP="00056E7B">
      <w:pPr>
        <w:spacing w:before="240" w:after="240" w:line="360" w:lineRule="auto"/>
        <w:ind w:firstLine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3. </w:t>
      </w:r>
      <w:r w:rsidRPr="00C3567E">
        <w:rPr>
          <w:b/>
          <w:sz w:val="28"/>
          <w:szCs w:val="28"/>
          <w:lang w:val="ru-RU"/>
        </w:rPr>
        <w:t>Формы работы на семинаре</w:t>
      </w:r>
    </w:p>
    <w:p w:rsidR="00056E7B" w:rsidRPr="00C3567E" w:rsidRDefault="00056E7B" w:rsidP="00056E7B">
      <w:pPr>
        <w:spacing w:before="240" w:after="240" w:line="360" w:lineRule="auto"/>
        <w:ind w:firstLine="540"/>
        <w:jc w:val="both"/>
        <w:rPr>
          <w:sz w:val="28"/>
          <w:szCs w:val="28"/>
          <w:lang w:val="ru-RU"/>
        </w:rPr>
      </w:pPr>
      <w:r w:rsidRPr="00C3567E">
        <w:rPr>
          <w:sz w:val="28"/>
          <w:szCs w:val="28"/>
          <w:lang w:val="ru-RU"/>
        </w:rPr>
        <w:t xml:space="preserve">НИС </w:t>
      </w:r>
      <w:proofErr w:type="gramStart"/>
      <w:r w:rsidRPr="00C3567E">
        <w:rPr>
          <w:sz w:val="28"/>
          <w:szCs w:val="28"/>
          <w:lang w:val="ru-RU"/>
        </w:rPr>
        <w:t>ориентирован</w:t>
      </w:r>
      <w:proofErr w:type="gramEnd"/>
      <w:r w:rsidRPr="00C3567E">
        <w:rPr>
          <w:sz w:val="28"/>
          <w:szCs w:val="28"/>
          <w:lang w:val="ru-RU"/>
        </w:rPr>
        <w:t xml:space="preserve"> на успешную подготовку и защиту магистерской диссертации, промежуточным этапом подготовки которой является написание и защита курсовой работы (последняя чаще всего становится частью магистерской диссертации).</w:t>
      </w:r>
    </w:p>
    <w:p w:rsidR="00056E7B" w:rsidRPr="00C3567E" w:rsidRDefault="00056E7B" w:rsidP="00056E7B">
      <w:pPr>
        <w:spacing w:before="240" w:after="240" w:line="360" w:lineRule="auto"/>
        <w:ind w:firstLine="540"/>
        <w:jc w:val="both"/>
        <w:rPr>
          <w:sz w:val="28"/>
          <w:szCs w:val="28"/>
          <w:lang w:val="ru-RU"/>
        </w:rPr>
      </w:pPr>
      <w:r w:rsidRPr="00C3567E">
        <w:rPr>
          <w:sz w:val="28"/>
          <w:szCs w:val="28"/>
          <w:lang w:val="ru-RU"/>
        </w:rPr>
        <w:t>На достижение конечной цели НИС нацелены формы работы на семинаре:</w:t>
      </w:r>
    </w:p>
    <w:p w:rsidR="00056E7B" w:rsidRDefault="00056E7B" w:rsidP="00056E7B">
      <w:pPr>
        <w:spacing w:before="240" w:after="240" w:line="360" w:lineRule="auto"/>
        <w:ind w:firstLine="540"/>
        <w:jc w:val="both"/>
        <w:rPr>
          <w:sz w:val="28"/>
          <w:szCs w:val="28"/>
          <w:lang w:val="ru-RU"/>
        </w:rPr>
      </w:pPr>
      <w:r w:rsidRPr="00C3567E">
        <w:rPr>
          <w:sz w:val="28"/>
          <w:szCs w:val="28"/>
          <w:lang w:val="ru-RU"/>
        </w:rPr>
        <w:t xml:space="preserve">а) </w:t>
      </w:r>
      <w:proofErr w:type="spellStart"/>
      <w:r w:rsidRPr="00DE4493">
        <w:rPr>
          <w:b/>
          <w:i/>
          <w:sz w:val="28"/>
          <w:szCs w:val="28"/>
          <w:lang w:val="ru-RU"/>
        </w:rPr>
        <w:t>профориентационные</w:t>
      </w:r>
      <w:proofErr w:type="spellEnd"/>
      <w:r w:rsidRPr="00DE4493">
        <w:rPr>
          <w:b/>
          <w:i/>
          <w:sz w:val="28"/>
          <w:szCs w:val="28"/>
          <w:lang w:val="ru-RU"/>
        </w:rPr>
        <w:t xml:space="preserve"> семинары, мастер-классы и гостевые лекции</w:t>
      </w:r>
      <w:r>
        <w:rPr>
          <w:sz w:val="28"/>
          <w:szCs w:val="28"/>
          <w:lang w:val="ru-RU"/>
        </w:rPr>
        <w:t xml:space="preserve"> </w:t>
      </w:r>
      <w:r w:rsidRPr="00C3567E">
        <w:rPr>
          <w:sz w:val="28"/>
          <w:szCs w:val="28"/>
          <w:lang w:val="ru-RU"/>
        </w:rPr>
        <w:t>преподавателей кафедры и приглашенных ученых и специалистов-практиков, в ходе которых студенты выбирают темы исследований и формируют общие планы магистерских диссертаций с учетом их актуальности, научной новизны, практического значения, перспектив дальнейшей академической карьеры и (или) интересов трудоустройства по ок</w:t>
      </w:r>
      <w:r>
        <w:rPr>
          <w:sz w:val="28"/>
          <w:szCs w:val="28"/>
          <w:lang w:val="ru-RU"/>
        </w:rPr>
        <w:t>ончании обучения в магистратуре;</w:t>
      </w:r>
    </w:p>
    <w:p w:rsidR="00056E7B" w:rsidRDefault="00056E7B" w:rsidP="00056E7B">
      <w:pPr>
        <w:spacing w:before="240" w:after="240"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</w:t>
      </w:r>
      <w:r w:rsidRPr="00CB7428">
        <w:rPr>
          <w:b/>
          <w:i/>
          <w:sz w:val="28"/>
          <w:szCs w:val="28"/>
          <w:lang w:val="ru-RU"/>
        </w:rPr>
        <w:t>институционные визиты</w:t>
      </w:r>
      <w:r>
        <w:rPr>
          <w:sz w:val="28"/>
          <w:szCs w:val="28"/>
          <w:lang w:val="ru-RU"/>
        </w:rPr>
        <w:t xml:space="preserve"> – учебные визиты студентов, знакомящие их с деятельностью финансовых, налоговых и таможенных институтов (Федеральное казначейство, </w:t>
      </w:r>
      <w:r w:rsidRPr="00B941ED">
        <w:rPr>
          <w:sz w:val="28"/>
          <w:szCs w:val="28"/>
          <w:lang w:val="ru-RU"/>
        </w:rPr>
        <w:t xml:space="preserve">международная юридическая фирма </w:t>
      </w:r>
      <w:r>
        <w:rPr>
          <w:sz w:val="28"/>
          <w:szCs w:val="28"/>
          <w:lang w:val="ru-RU"/>
        </w:rPr>
        <w:t xml:space="preserve">«Уайт энд Кейс», публичные слушания </w:t>
      </w:r>
      <w:r w:rsidRPr="00F84185">
        <w:rPr>
          <w:sz w:val="28"/>
          <w:szCs w:val="28"/>
          <w:lang w:val="ru-RU"/>
        </w:rPr>
        <w:t xml:space="preserve">по проекту решения муниципального Собрания внутригородского муниципального образования </w:t>
      </w:r>
      <w:r>
        <w:rPr>
          <w:sz w:val="28"/>
          <w:szCs w:val="28"/>
          <w:lang w:val="ru-RU"/>
        </w:rPr>
        <w:t>«</w:t>
      </w:r>
      <w:r w:rsidRPr="00F84185">
        <w:rPr>
          <w:sz w:val="28"/>
          <w:szCs w:val="28"/>
          <w:lang w:val="ru-RU"/>
        </w:rPr>
        <w:t xml:space="preserve">Об исполнении бюджета внутригородского муниципального образования за </w:t>
      </w:r>
      <w:r>
        <w:rPr>
          <w:sz w:val="28"/>
          <w:szCs w:val="28"/>
          <w:lang w:val="ru-RU"/>
        </w:rPr>
        <w:t xml:space="preserve">соответствующий </w:t>
      </w:r>
      <w:r w:rsidRPr="00F84185">
        <w:rPr>
          <w:sz w:val="28"/>
          <w:szCs w:val="28"/>
          <w:lang w:val="ru-RU"/>
        </w:rPr>
        <w:t>год</w:t>
      </w:r>
      <w:r>
        <w:rPr>
          <w:sz w:val="28"/>
          <w:szCs w:val="28"/>
          <w:lang w:val="ru-RU"/>
        </w:rPr>
        <w:t>»);</w:t>
      </w:r>
    </w:p>
    <w:p w:rsidR="00056E7B" w:rsidRDefault="00056E7B" w:rsidP="00056E7B">
      <w:pPr>
        <w:spacing w:before="240" w:after="240"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C3567E">
        <w:rPr>
          <w:sz w:val="28"/>
          <w:szCs w:val="28"/>
          <w:lang w:val="ru-RU"/>
        </w:rPr>
        <w:t xml:space="preserve">) </w:t>
      </w:r>
      <w:r w:rsidRPr="00F84185">
        <w:rPr>
          <w:b/>
          <w:i/>
          <w:sz w:val="28"/>
          <w:szCs w:val="28"/>
          <w:lang w:val="ru-RU"/>
        </w:rPr>
        <w:t>проектные семинары</w:t>
      </w:r>
      <w:r w:rsidRPr="00C3567E">
        <w:rPr>
          <w:sz w:val="28"/>
          <w:szCs w:val="28"/>
          <w:lang w:val="ru-RU"/>
        </w:rPr>
        <w:t xml:space="preserve">, на которых </w:t>
      </w:r>
      <w:r>
        <w:rPr>
          <w:sz w:val="28"/>
          <w:szCs w:val="28"/>
          <w:lang w:val="ru-RU"/>
        </w:rPr>
        <w:t>разрабатываются</w:t>
      </w:r>
      <w:r w:rsidRPr="00C3567E">
        <w:rPr>
          <w:sz w:val="28"/>
          <w:szCs w:val="28"/>
          <w:lang w:val="ru-RU"/>
        </w:rPr>
        <w:t xml:space="preserve"> программы </w:t>
      </w:r>
      <w:r>
        <w:rPr>
          <w:sz w:val="28"/>
          <w:szCs w:val="28"/>
          <w:lang w:val="ru-RU"/>
        </w:rPr>
        <w:t>по подготовке курсовых работ</w:t>
      </w:r>
      <w:r w:rsidRPr="00C356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(впоследствии – диссертационных исследований). Особое внимание уделяется формированию плана исследования и увязки тематики исследования </w:t>
      </w:r>
      <w:r>
        <w:rPr>
          <w:sz w:val="28"/>
          <w:szCs w:val="28"/>
          <w:lang w:val="ru-RU"/>
        </w:rPr>
        <w:lastRenderedPageBreak/>
        <w:t xml:space="preserve">с тематикой и местом прохождения научно-исследовательской практики. Наряду с проектными семинарами, в работу НИС интегрируются </w:t>
      </w:r>
      <w:r w:rsidRPr="00F84185">
        <w:rPr>
          <w:b/>
          <w:i/>
          <w:sz w:val="28"/>
          <w:szCs w:val="28"/>
          <w:lang w:val="ru-RU"/>
        </w:rPr>
        <w:t>открытые заседания кафедры</w:t>
      </w:r>
      <w:r>
        <w:rPr>
          <w:b/>
          <w:i/>
          <w:sz w:val="28"/>
          <w:szCs w:val="28"/>
          <w:lang w:val="ru-RU"/>
        </w:rPr>
        <w:t xml:space="preserve"> </w:t>
      </w:r>
      <w:r w:rsidRPr="00F37048">
        <w:rPr>
          <w:sz w:val="28"/>
          <w:szCs w:val="28"/>
          <w:lang w:val="ru-RU"/>
        </w:rPr>
        <w:t>с присутствием студентов магистратуры</w:t>
      </w:r>
      <w:r w:rsidRPr="00F84185">
        <w:rPr>
          <w:sz w:val="28"/>
          <w:szCs w:val="28"/>
          <w:lang w:val="ru-RU"/>
        </w:rPr>
        <w:t>, на котор</w:t>
      </w:r>
      <w:r>
        <w:rPr>
          <w:sz w:val="28"/>
          <w:szCs w:val="28"/>
          <w:lang w:val="ru-RU"/>
        </w:rPr>
        <w:t>ы</w:t>
      </w:r>
      <w:r w:rsidRPr="00F84185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обсуждаются темы и планы кандидатских диссертаций аспирантов кафедры. На таких открытых заседаниях кафедры по предложению руководителя магистерской программы или научного руководителя курсовой работы могут обсуждаться темы и планы курсовых работ студентов магистратуры с применением метода </w:t>
      </w:r>
      <w:proofErr w:type="spellStart"/>
      <w:r w:rsidRPr="00F37048">
        <w:rPr>
          <w:i/>
          <w:sz w:val="28"/>
          <w:szCs w:val="28"/>
          <w:lang w:val="ru-RU"/>
        </w:rPr>
        <w:t>brainstorming</w:t>
      </w:r>
      <w:proofErr w:type="spellEnd"/>
      <w:r>
        <w:rPr>
          <w:sz w:val="28"/>
          <w:szCs w:val="28"/>
          <w:lang w:val="ru-RU"/>
        </w:rPr>
        <w:t>, предполагающего участие в «мозговом штурме» преподавателей, аспирантов и студентов магистратуры;</w:t>
      </w:r>
    </w:p>
    <w:p w:rsidR="00056E7B" w:rsidRDefault="00056E7B" w:rsidP="00056E7B">
      <w:pPr>
        <w:spacing w:before="240" w:after="240" w:line="360" w:lineRule="auto"/>
        <w:ind w:firstLine="540"/>
        <w:jc w:val="both"/>
        <w:rPr>
          <w:sz w:val="28"/>
          <w:szCs w:val="28"/>
          <w:lang w:val="ru-RU"/>
        </w:rPr>
      </w:pPr>
      <w:r w:rsidRPr="00C3567E">
        <w:rPr>
          <w:sz w:val="28"/>
          <w:szCs w:val="28"/>
          <w:lang w:val="ru-RU"/>
        </w:rPr>
        <w:t xml:space="preserve">в) </w:t>
      </w:r>
      <w:r w:rsidRPr="00E77387">
        <w:rPr>
          <w:b/>
          <w:i/>
          <w:sz w:val="28"/>
          <w:szCs w:val="28"/>
          <w:lang w:val="ru-RU"/>
        </w:rPr>
        <w:t>академические семинары</w:t>
      </w:r>
      <w:r>
        <w:rPr>
          <w:sz w:val="28"/>
          <w:szCs w:val="28"/>
          <w:lang w:val="ru-RU"/>
        </w:rPr>
        <w:t xml:space="preserve"> – </w:t>
      </w:r>
      <w:r w:rsidRPr="00C3567E">
        <w:rPr>
          <w:sz w:val="28"/>
          <w:szCs w:val="28"/>
          <w:lang w:val="ru-RU"/>
        </w:rPr>
        <w:t>занятия по организации и проведению исследований, подготовке и написанию академических работ</w:t>
      </w:r>
      <w:r>
        <w:rPr>
          <w:sz w:val="28"/>
          <w:szCs w:val="28"/>
          <w:lang w:val="ru-RU"/>
        </w:rPr>
        <w:t xml:space="preserve">, методологии исследования и формированию его эмпирической базы, изучению информационно-библиографических ресурсов финансовой и финансово-правовой науки. В рамках проведения академических семинаров организуются также: </w:t>
      </w:r>
      <w:r w:rsidRPr="0085450A">
        <w:rPr>
          <w:b/>
          <w:i/>
          <w:sz w:val="28"/>
          <w:szCs w:val="28"/>
          <w:lang w:val="ru-RU"/>
        </w:rPr>
        <w:t>«библиотечные дни»</w:t>
      </w:r>
      <w:r>
        <w:rPr>
          <w:sz w:val="28"/>
          <w:szCs w:val="28"/>
          <w:lang w:val="ru-RU"/>
        </w:rPr>
        <w:t xml:space="preserve"> – посещение студентами научных </w:t>
      </w:r>
      <w:r w:rsidRPr="000352F3">
        <w:rPr>
          <w:sz w:val="28"/>
          <w:szCs w:val="28"/>
          <w:lang w:val="ru-RU"/>
        </w:rPr>
        <w:t>библиотек</w:t>
      </w:r>
      <w:r>
        <w:rPr>
          <w:sz w:val="28"/>
          <w:szCs w:val="28"/>
          <w:lang w:val="ru-RU"/>
        </w:rPr>
        <w:t xml:space="preserve">, в ходе которого сопровождающий студентов преподаватель знакомит их с библиотечными каталогами и особенностями поиска литературы по финансовому, налоговому и таможенному праву (Российская государственная библиотека, Библиотека Министерства финансов РФ и Библиотека ИНИОН РАН); </w:t>
      </w:r>
      <w:r w:rsidRPr="0054177C">
        <w:rPr>
          <w:b/>
          <w:i/>
          <w:sz w:val="28"/>
          <w:szCs w:val="28"/>
          <w:lang w:val="ru-RU"/>
        </w:rPr>
        <w:t>тренинги</w:t>
      </w:r>
      <w:r>
        <w:rPr>
          <w:sz w:val="28"/>
          <w:szCs w:val="28"/>
          <w:lang w:val="ru-RU"/>
        </w:rPr>
        <w:t xml:space="preserve"> по работе с электронными ресурсами библиотеки НИУ ВШЭ</w:t>
      </w:r>
      <w:r>
        <w:rPr>
          <w:rStyle w:val="aa"/>
          <w:sz w:val="28"/>
          <w:szCs w:val="28"/>
          <w:lang w:val="ru-RU"/>
        </w:rPr>
        <w:footnoteReference w:id="2"/>
      </w:r>
      <w:r>
        <w:rPr>
          <w:sz w:val="28"/>
          <w:szCs w:val="28"/>
          <w:lang w:val="ru-RU"/>
        </w:rPr>
        <w:t xml:space="preserve">, а также с базой данных  </w:t>
      </w:r>
      <w:proofErr w:type="spellStart"/>
      <w:r w:rsidRPr="00031266">
        <w:rPr>
          <w:sz w:val="28"/>
          <w:szCs w:val="28"/>
        </w:rPr>
        <w:t>LexisNexisAcademic</w:t>
      </w:r>
      <w:proofErr w:type="spellEnd"/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 xml:space="preserve">Предусматривается проведение </w:t>
      </w:r>
      <w:r>
        <w:rPr>
          <w:sz w:val="28"/>
          <w:szCs w:val="28"/>
          <w:lang w:val="ru-RU"/>
        </w:rPr>
        <w:lastRenderedPageBreak/>
        <w:t>академических семинаров, на которых студенты обсуждают публичную защиту кандидатской диссертации, которую они до этого посетили;</w:t>
      </w:r>
      <w:proofErr w:type="gramEnd"/>
    </w:p>
    <w:p w:rsidR="00056E7B" w:rsidRDefault="00056E7B" w:rsidP="00056E7B">
      <w:pPr>
        <w:spacing w:before="240" w:after="240"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г) </w:t>
      </w:r>
      <w:r w:rsidRPr="004D23D2">
        <w:rPr>
          <w:b/>
          <w:i/>
          <w:sz w:val="28"/>
          <w:szCs w:val="28"/>
          <w:lang w:val="ru-RU"/>
        </w:rPr>
        <w:t>«редакторские семинары»</w:t>
      </w:r>
      <w:r w:rsidRPr="004D23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4D23D2">
        <w:rPr>
          <w:sz w:val="28"/>
          <w:szCs w:val="28"/>
          <w:lang w:val="ru-RU"/>
        </w:rPr>
        <w:t>занятия, на которых студенты участвуют</w:t>
      </w:r>
      <w:r>
        <w:rPr>
          <w:sz w:val="28"/>
          <w:szCs w:val="28"/>
          <w:lang w:val="ru-RU"/>
        </w:rPr>
        <w:t xml:space="preserve"> в </w:t>
      </w:r>
      <w:r w:rsidRPr="00C3567E">
        <w:rPr>
          <w:sz w:val="28"/>
          <w:szCs w:val="28"/>
          <w:lang w:val="ru-RU"/>
        </w:rPr>
        <w:t>обсуждени</w:t>
      </w:r>
      <w:r>
        <w:rPr>
          <w:sz w:val="28"/>
          <w:szCs w:val="28"/>
          <w:lang w:val="ru-RU"/>
        </w:rPr>
        <w:t>и</w:t>
      </w:r>
      <w:r w:rsidRPr="00C3567E">
        <w:rPr>
          <w:sz w:val="28"/>
          <w:szCs w:val="28"/>
          <w:lang w:val="ru-RU"/>
        </w:rPr>
        <w:t xml:space="preserve"> научного редактирования исследовательских работ, </w:t>
      </w:r>
      <w:r>
        <w:rPr>
          <w:sz w:val="28"/>
          <w:szCs w:val="28"/>
          <w:lang w:val="ru-RU"/>
        </w:rPr>
        <w:t xml:space="preserve">изучают правила и технику оформления научного аппарата исследовательской работы. На редакторских семинарах проходит </w:t>
      </w:r>
      <w:r w:rsidRPr="00C3567E">
        <w:rPr>
          <w:sz w:val="28"/>
          <w:szCs w:val="28"/>
          <w:lang w:val="ru-RU"/>
        </w:rPr>
        <w:t>предзащита курсовых работ и магистерских диссертаций.</w:t>
      </w:r>
    </w:p>
    <w:p w:rsidR="00056E7B" w:rsidRDefault="00056E7B" w:rsidP="00056E7B">
      <w:pPr>
        <w:spacing w:before="100" w:beforeAutospacing="1" w:after="120"/>
        <w:jc w:val="center"/>
        <w:rPr>
          <w:b/>
          <w:sz w:val="28"/>
          <w:szCs w:val="28"/>
          <w:lang w:val="ru-RU"/>
        </w:rPr>
      </w:pPr>
      <w:r w:rsidRPr="00507956">
        <w:rPr>
          <w:b/>
          <w:sz w:val="28"/>
          <w:szCs w:val="28"/>
          <w:lang w:val="ru-RU"/>
        </w:rPr>
        <w:t>4. План работы по модулям</w:t>
      </w:r>
    </w:p>
    <w:p w:rsidR="00056E7B" w:rsidRPr="00507956" w:rsidRDefault="00056E7B" w:rsidP="00056E7B">
      <w:pPr>
        <w:spacing w:before="100" w:beforeAutospacing="1" w:after="120"/>
        <w:jc w:val="center"/>
        <w:rPr>
          <w:b/>
          <w:sz w:val="28"/>
          <w:szCs w:val="28"/>
          <w:lang w:val="ru-RU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2883"/>
        <w:gridCol w:w="1428"/>
        <w:gridCol w:w="1428"/>
        <w:gridCol w:w="1429"/>
        <w:gridCol w:w="1354"/>
      </w:tblGrid>
      <w:tr w:rsidR="00056E7B" w:rsidTr="009C3D2D">
        <w:tc>
          <w:tcPr>
            <w:tcW w:w="2734" w:type="dxa"/>
          </w:tcPr>
          <w:p w:rsidR="00056E7B" w:rsidRPr="00044B94" w:rsidRDefault="00056E7B" w:rsidP="009C3D2D">
            <w:pPr>
              <w:spacing w:before="240" w:after="240"/>
              <w:jc w:val="center"/>
              <w:rPr>
                <w:b/>
                <w:sz w:val="28"/>
                <w:szCs w:val="28"/>
                <w:lang w:val="ru-RU"/>
              </w:rPr>
            </w:pPr>
            <w:r w:rsidRPr="00044B94">
              <w:rPr>
                <w:b/>
                <w:sz w:val="28"/>
                <w:szCs w:val="28"/>
                <w:lang w:val="ru-RU"/>
              </w:rPr>
              <w:t>Формы работы в рамках НИС</w:t>
            </w:r>
          </w:p>
        </w:tc>
        <w:tc>
          <w:tcPr>
            <w:tcW w:w="1463" w:type="dxa"/>
          </w:tcPr>
          <w:p w:rsidR="00056E7B" w:rsidRPr="00044B94" w:rsidRDefault="00056E7B" w:rsidP="009C3D2D">
            <w:pPr>
              <w:spacing w:before="240" w:after="240"/>
              <w:jc w:val="center"/>
              <w:rPr>
                <w:b/>
                <w:sz w:val="28"/>
                <w:szCs w:val="28"/>
                <w:lang w:val="ru-RU"/>
              </w:rPr>
            </w:pPr>
            <w:r w:rsidRPr="00044B94">
              <w:rPr>
                <w:b/>
                <w:sz w:val="28"/>
                <w:szCs w:val="28"/>
                <w:lang w:val="ru-RU"/>
              </w:rPr>
              <w:t>2-й модуль</w:t>
            </w:r>
          </w:p>
        </w:tc>
        <w:tc>
          <w:tcPr>
            <w:tcW w:w="1463" w:type="dxa"/>
          </w:tcPr>
          <w:p w:rsidR="00056E7B" w:rsidRPr="00044B94" w:rsidRDefault="00056E7B" w:rsidP="009C3D2D">
            <w:pPr>
              <w:spacing w:before="240" w:after="240"/>
              <w:jc w:val="center"/>
              <w:rPr>
                <w:b/>
                <w:sz w:val="28"/>
                <w:szCs w:val="28"/>
                <w:lang w:val="ru-RU"/>
              </w:rPr>
            </w:pPr>
            <w:r w:rsidRPr="00044B94">
              <w:rPr>
                <w:b/>
                <w:sz w:val="28"/>
                <w:szCs w:val="28"/>
                <w:lang w:val="ru-RU"/>
              </w:rPr>
              <w:t>3-й модуль</w:t>
            </w:r>
          </w:p>
        </w:tc>
        <w:tc>
          <w:tcPr>
            <w:tcW w:w="1464" w:type="dxa"/>
          </w:tcPr>
          <w:p w:rsidR="00056E7B" w:rsidRPr="00044B94" w:rsidRDefault="00056E7B" w:rsidP="009C3D2D">
            <w:pPr>
              <w:spacing w:before="240" w:after="240"/>
              <w:jc w:val="center"/>
              <w:rPr>
                <w:b/>
                <w:sz w:val="28"/>
                <w:szCs w:val="28"/>
                <w:lang w:val="ru-RU"/>
              </w:rPr>
            </w:pPr>
            <w:r w:rsidRPr="00044B94">
              <w:rPr>
                <w:b/>
                <w:sz w:val="28"/>
                <w:szCs w:val="28"/>
                <w:lang w:val="ru-RU"/>
              </w:rPr>
              <w:t>4-й модуль</w:t>
            </w:r>
          </w:p>
        </w:tc>
        <w:tc>
          <w:tcPr>
            <w:tcW w:w="1398" w:type="dxa"/>
          </w:tcPr>
          <w:p w:rsidR="00056E7B" w:rsidRPr="00044B94" w:rsidRDefault="00056E7B" w:rsidP="009C3D2D">
            <w:pPr>
              <w:spacing w:before="240" w:after="240"/>
              <w:jc w:val="center"/>
              <w:rPr>
                <w:b/>
                <w:sz w:val="28"/>
                <w:szCs w:val="28"/>
                <w:lang w:val="ru-RU"/>
              </w:rPr>
            </w:pPr>
            <w:r w:rsidRPr="00044B94">
              <w:rPr>
                <w:b/>
                <w:sz w:val="28"/>
                <w:szCs w:val="28"/>
                <w:lang w:val="ru-RU"/>
              </w:rPr>
              <w:t>Итого</w:t>
            </w:r>
          </w:p>
        </w:tc>
      </w:tr>
      <w:tr w:rsidR="00056E7B" w:rsidTr="009C3D2D">
        <w:tc>
          <w:tcPr>
            <w:tcW w:w="2734" w:type="dxa"/>
          </w:tcPr>
          <w:p w:rsidR="00056E7B" w:rsidRPr="00507956" w:rsidRDefault="00056E7B" w:rsidP="009C3D2D">
            <w:pPr>
              <w:spacing w:before="240" w:after="240"/>
              <w:rPr>
                <w:sz w:val="28"/>
                <w:szCs w:val="28"/>
                <w:lang w:val="ru-RU"/>
              </w:rPr>
            </w:pPr>
            <w:proofErr w:type="spellStart"/>
            <w:r w:rsidRPr="00507956">
              <w:rPr>
                <w:sz w:val="28"/>
                <w:szCs w:val="28"/>
                <w:lang w:val="ru-RU"/>
              </w:rPr>
              <w:t>Профорие</w:t>
            </w:r>
            <w:r>
              <w:rPr>
                <w:sz w:val="28"/>
                <w:szCs w:val="28"/>
                <w:lang w:val="ru-RU"/>
              </w:rPr>
              <w:t>н</w:t>
            </w:r>
            <w:r w:rsidRPr="00507956">
              <w:rPr>
                <w:sz w:val="28"/>
                <w:szCs w:val="28"/>
                <w:lang w:val="ru-RU"/>
              </w:rPr>
              <w:t>тационные</w:t>
            </w:r>
            <w:proofErr w:type="spellEnd"/>
            <w:r w:rsidRPr="00507956">
              <w:rPr>
                <w:sz w:val="28"/>
                <w:szCs w:val="28"/>
                <w:lang w:val="ru-RU"/>
              </w:rPr>
              <w:t xml:space="preserve"> семинары, включая мастер-классы и гостевые лекции</w:t>
            </w:r>
          </w:p>
        </w:tc>
        <w:tc>
          <w:tcPr>
            <w:tcW w:w="1463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463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464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398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</w:tr>
      <w:tr w:rsidR="00056E7B" w:rsidTr="009C3D2D">
        <w:tc>
          <w:tcPr>
            <w:tcW w:w="2734" w:type="dxa"/>
          </w:tcPr>
          <w:p w:rsidR="00056E7B" w:rsidRPr="00507956" w:rsidRDefault="00056E7B" w:rsidP="009C3D2D">
            <w:pPr>
              <w:spacing w:before="240" w:after="240"/>
              <w:rPr>
                <w:sz w:val="28"/>
                <w:szCs w:val="28"/>
                <w:lang w:val="ru-RU"/>
              </w:rPr>
            </w:pPr>
            <w:r w:rsidRPr="00507956">
              <w:rPr>
                <w:sz w:val="28"/>
                <w:szCs w:val="28"/>
                <w:lang w:val="ru-RU"/>
              </w:rPr>
              <w:t>Проектные семинары</w:t>
            </w:r>
          </w:p>
        </w:tc>
        <w:tc>
          <w:tcPr>
            <w:tcW w:w="1463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63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64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398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056E7B" w:rsidTr="009C3D2D">
        <w:tc>
          <w:tcPr>
            <w:tcW w:w="2734" w:type="dxa"/>
          </w:tcPr>
          <w:p w:rsidR="00056E7B" w:rsidRPr="00507956" w:rsidRDefault="00056E7B" w:rsidP="009C3D2D">
            <w:pPr>
              <w:spacing w:before="240" w:after="240"/>
              <w:rPr>
                <w:sz w:val="28"/>
                <w:szCs w:val="28"/>
                <w:lang w:val="ru-RU"/>
              </w:rPr>
            </w:pPr>
            <w:r w:rsidRPr="00507956">
              <w:rPr>
                <w:sz w:val="28"/>
                <w:szCs w:val="28"/>
                <w:lang w:val="ru-RU"/>
              </w:rPr>
              <w:t>Академические семинары</w:t>
            </w:r>
          </w:p>
        </w:tc>
        <w:tc>
          <w:tcPr>
            <w:tcW w:w="1463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63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464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398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  <w:tr w:rsidR="00056E7B" w:rsidTr="009C3D2D">
        <w:tc>
          <w:tcPr>
            <w:tcW w:w="2734" w:type="dxa"/>
          </w:tcPr>
          <w:p w:rsidR="00056E7B" w:rsidRPr="00507956" w:rsidRDefault="00056E7B" w:rsidP="009C3D2D">
            <w:pPr>
              <w:spacing w:before="240" w:after="240"/>
              <w:rPr>
                <w:sz w:val="28"/>
                <w:szCs w:val="28"/>
                <w:lang w:val="ru-RU"/>
              </w:rPr>
            </w:pPr>
            <w:r w:rsidRPr="00507956">
              <w:rPr>
                <w:sz w:val="28"/>
                <w:szCs w:val="28"/>
                <w:lang w:val="ru-RU"/>
              </w:rPr>
              <w:t>Редакторские семинары</w:t>
            </w:r>
          </w:p>
        </w:tc>
        <w:tc>
          <w:tcPr>
            <w:tcW w:w="1463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63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64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398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</w:tr>
      <w:tr w:rsidR="00056E7B" w:rsidTr="009C3D2D">
        <w:tc>
          <w:tcPr>
            <w:tcW w:w="2734" w:type="dxa"/>
          </w:tcPr>
          <w:p w:rsidR="00056E7B" w:rsidRPr="00507956" w:rsidRDefault="00056E7B" w:rsidP="009C3D2D">
            <w:pPr>
              <w:spacing w:before="240" w:after="240"/>
              <w:rPr>
                <w:sz w:val="28"/>
                <w:szCs w:val="28"/>
                <w:lang w:val="ru-RU"/>
              </w:rPr>
            </w:pPr>
            <w:proofErr w:type="spellStart"/>
            <w:r w:rsidRPr="00507956">
              <w:rPr>
                <w:sz w:val="28"/>
                <w:szCs w:val="28"/>
                <w:lang w:val="ru-RU"/>
              </w:rPr>
              <w:t>Интституционные</w:t>
            </w:r>
            <w:proofErr w:type="spellEnd"/>
            <w:r w:rsidRPr="00507956">
              <w:rPr>
                <w:sz w:val="28"/>
                <w:szCs w:val="28"/>
                <w:lang w:val="ru-RU"/>
              </w:rPr>
              <w:t xml:space="preserve"> визиты</w:t>
            </w:r>
          </w:p>
        </w:tc>
        <w:tc>
          <w:tcPr>
            <w:tcW w:w="1463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63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64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398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056E7B" w:rsidTr="009C3D2D">
        <w:tc>
          <w:tcPr>
            <w:tcW w:w="2734" w:type="dxa"/>
          </w:tcPr>
          <w:p w:rsidR="00056E7B" w:rsidRPr="00507956" w:rsidRDefault="00056E7B" w:rsidP="009C3D2D">
            <w:pPr>
              <w:spacing w:before="240"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Всего </w:t>
            </w:r>
            <w:r w:rsidRPr="00507956">
              <w:rPr>
                <w:sz w:val="28"/>
                <w:szCs w:val="28"/>
                <w:lang w:val="ru-RU"/>
              </w:rPr>
              <w:t>аудиторн</w:t>
            </w:r>
            <w:r>
              <w:rPr>
                <w:sz w:val="28"/>
                <w:szCs w:val="28"/>
                <w:lang w:val="ru-RU"/>
              </w:rPr>
              <w:t>ых</w:t>
            </w:r>
            <w:r w:rsidRPr="0050795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lastRenderedPageBreak/>
              <w:t>занятий</w:t>
            </w:r>
          </w:p>
        </w:tc>
        <w:tc>
          <w:tcPr>
            <w:tcW w:w="1463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 w:rsidRPr="00507956">
              <w:rPr>
                <w:sz w:val="28"/>
                <w:szCs w:val="28"/>
                <w:lang w:val="ru-RU"/>
              </w:rPr>
              <w:lastRenderedPageBreak/>
              <w:t>32</w:t>
            </w:r>
          </w:p>
        </w:tc>
        <w:tc>
          <w:tcPr>
            <w:tcW w:w="1463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 w:rsidRPr="00507956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464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 w:rsidRPr="00507956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398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 w:rsidRPr="00507956">
              <w:rPr>
                <w:sz w:val="28"/>
                <w:szCs w:val="28"/>
                <w:lang w:val="ru-RU"/>
              </w:rPr>
              <w:t>112</w:t>
            </w:r>
          </w:p>
        </w:tc>
      </w:tr>
      <w:tr w:rsidR="00056E7B" w:rsidTr="009C3D2D">
        <w:tc>
          <w:tcPr>
            <w:tcW w:w="2734" w:type="dxa"/>
          </w:tcPr>
          <w:p w:rsidR="00056E7B" w:rsidRPr="00507956" w:rsidRDefault="00056E7B" w:rsidP="009C3D2D">
            <w:pPr>
              <w:spacing w:before="240" w:after="240"/>
              <w:rPr>
                <w:sz w:val="28"/>
                <w:szCs w:val="28"/>
                <w:lang w:val="ru-RU"/>
              </w:rPr>
            </w:pPr>
            <w:r w:rsidRPr="00507956">
              <w:rPr>
                <w:sz w:val="28"/>
                <w:szCs w:val="28"/>
                <w:lang w:val="ru-RU"/>
              </w:rPr>
              <w:lastRenderedPageBreak/>
              <w:t>Самостоятельная работа</w:t>
            </w:r>
          </w:p>
        </w:tc>
        <w:tc>
          <w:tcPr>
            <w:tcW w:w="1463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 w:rsidRPr="00507956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1463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 w:rsidRPr="00507956"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1464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 w:rsidRPr="00507956"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1398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 w:rsidRPr="00507956">
              <w:rPr>
                <w:sz w:val="28"/>
                <w:szCs w:val="28"/>
                <w:lang w:val="ru-RU"/>
              </w:rPr>
              <w:t>158</w:t>
            </w:r>
          </w:p>
        </w:tc>
      </w:tr>
      <w:tr w:rsidR="00056E7B" w:rsidTr="009C3D2D">
        <w:tc>
          <w:tcPr>
            <w:tcW w:w="2734" w:type="dxa"/>
          </w:tcPr>
          <w:p w:rsidR="00056E7B" w:rsidRPr="00507956" w:rsidRDefault="00056E7B" w:rsidP="009C3D2D">
            <w:pPr>
              <w:spacing w:before="240"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463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1463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1464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1398" w:type="dxa"/>
          </w:tcPr>
          <w:p w:rsidR="00056E7B" w:rsidRPr="00507956" w:rsidRDefault="00056E7B" w:rsidP="009C3D2D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270</w:t>
            </w:r>
          </w:p>
        </w:tc>
      </w:tr>
    </w:tbl>
    <w:p w:rsidR="00056E7B" w:rsidRDefault="00056E7B" w:rsidP="00056E7B">
      <w:pPr>
        <w:spacing w:before="240" w:after="240" w:line="360" w:lineRule="auto"/>
        <w:ind w:firstLine="540"/>
        <w:jc w:val="both"/>
        <w:rPr>
          <w:rFonts w:ascii="Verdana" w:hAnsi="Verdana"/>
          <w:color w:val="666666"/>
          <w:sz w:val="12"/>
          <w:szCs w:val="12"/>
          <w:lang w:val="ru-RU"/>
        </w:rPr>
      </w:pPr>
    </w:p>
    <w:p w:rsidR="00056E7B" w:rsidRDefault="00056E7B" w:rsidP="00056E7B">
      <w:pPr>
        <w:spacing w:before="100" w:beforeAutospacing="1" w:after="120"/>
        <w:jc w:val="center"/>
        <w:rPr>
          <w:b/>
          <w:bCs/>
          <w:sz w:val="28"/>
          <w:szCs w:val="28"/>
          <w:lang w:val="ru-RU"/>
        </w:rPr>
      </w:pPr>
      <w:r w:rsidRPr="00FC3FD9">
        <w:rPr>
          <w:b/>
          <w:bCs/>
          <w:sz w:val="28"/>
          <w:szCs w:val="28"/>
          <w:lang w:val="ru-RU"/>
        </w:rPr>
        <w:t>5. Схема организации семинара</w:t>
      </w:r>
    </w:p>
    <w:p w:rsidR="00056E7B" w:rsidRDefault="00056E7B" w:rsidP="00056E7B">
      <w:pPr>
        <w:spacing w:before="100" w:beforeAutospacing="1" w:after="120" w:line="360" w:lineRule="auto"/>
        <w:ind w:firstLine="600"/>
        <w:jc w:val="both"/>
        <w:rPr>
          <w:bCs/>
          <w:sz w:val="28"/>
          <w:szCs w:val="28"/>
          <w:lang w:val="ru-RU"/>
        </w:rPr>
      </w:pPr>
      <w:r w:rsidRPr="00FC3FD9">
        <w:rPr>
          <w:bCs/>
          <w:sz w:val="28"/>
          <w:szCs w:val="28"/>
          <w:lang w:val="ru-RU"/>
        </w:rPr>
        <w:t xml:space="preserve">Для организации </w:t>
      </w:r>
      <w:r>
        <w:rPr>
          <w:bCs/>
          <w:sz w:val="28"/>
          <w:szCs w:val="28"/>
          <w:lang w:val="ru-RU"/>
        </w:rPr>
        <w:t>различных форм занятий в рамках НИС руководителем магистерской программы назначаются преподаватели-координаторы, отвечающие за проведение соответствующих занятий, организационно-техническую подготовку институционных визитов, мастер-классов, гостевых лекций и т.д.</w:t>
      </w:r>
    </w:p>
    <w:p w:rsidR="00056E7B" w:rsidRPr="00FC3FD9" w:rsidRDefault="00056E7B" w:rsidP="00056E7B">
      <w:pPr>
        <w:spacing w:before="100" w:beforeAutospacing="1" w:after="120" w:line="360" w:lineRule="auto"/>
        <w:ind w:firstLine="60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 2010-2011 учебном году за </w:t>
      </w:r>
      <w:proofErr w:type="spellStart"/>
      <w:r>
        <w:rPr>
          <w:bCs/>
          <w:sz w:val="28"/>
          <w:szCs w:val="28"/>
          <w:lang w:val="ru-RU"/>
        </w:rPr>
        <w:t>профориентационные</w:t>
      </w:r>
      <w:proofErr w:type="spellEnd"/>
      <w:r>
        <w:rPr>
          <w:bCs/>
          <w:sz w:val="28"/>
          <w:szCs w:val="28"/>
          <w:lang w:val="ru-RU"/>
        </w:rPr>
        <w:t xml:space="preserve"> семинары (включая мастер-классы и гостевые лекции) отвечал проф. А.А </w:t>
      </w:r>
      <w:proofErr w:type="spellStart"/>
      <w:r>
        <w:rPr>
          <w:bCs/>
          <w:sz w:val="28"/>
          <w:szCs w:val="28"/>
          <w:lang w:val="ru-RU"/>
        </w:rPr>
        <w:t>Ялбулганов</w:t>
      </w:r>
      <w:proofErr w:type="spellEnd"/>
      <w:r>
        <w:rPr>
          <w:bCs/>
          <w:sz w:val="28"/>
          <w:szCs w:val="28"/>
          <w:lang w:val="ru-RU"/>
        </w:rPr>
        <w:t xml:space="preserve">, за проведение проектных семинаров – проф. А.Н. </w:t>
      </w:r>
      <w:proofErr w:type="spellStart"/>
      <w:r>
        <w:rPr>
          <w:bCs/>
          <w:sz w:val="28"/>
          <w:szCs w:val="28"/>
          <w:lang w:val="ru-RU"/>
        </w:rPr>
        <w:t>Козырин</w:t>
      </w:r>
      <w:proofErr w:type="spellEnd"/>
      <w:r>
        <w:rPr>
          <w:bCs/>
          <w:sz w:val="28"/>
          <w:szCs w:val="28"/>
          <w:lang w:val="ru-RU"/>
        </w:rPr>
        <w:t xml:space="preserve">, академические семинары – доц. Г.Н. Андреева, редакторские семинары – проф. А.Н. </w:t>
      </w:r>
      <w:proofErr w:type="spellStart"/>
      <w:r>
        <w:rPr>
          <w:bCs/>
          <w:sz w:val="28"/>
          <w:szCs w:val="28"/>
          <w:lang w:val="ru-RU"/>
        </w:rPr>
        <w:t>Козырин</w:t>
      </w:r>
      <w:proofErr w:type="spellEnd"/>
      <w:r>
        <w:rPr>
          <w:bCs/>
          <w:sz w:val="28"/>
          <w:szCs w:val="28"/>
          <w:lang w:val="ru-RU"/>
        </w:rPr>
        <w:t>, институционные визиты – доц. Т.Н. Трошкина.</w:t>
      </w:r>
    </w:p>
    <w:p w:rsidR="00056E7B" w:rsidRDefault="00056E7B" w:rsidP="00056E7B">
      <w:pPr>
        <w:spacing w:before="240" w:after="240"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организации</w:t>
      </w:r>
      <w:r w:rsidRPr="00FC3FD9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профориентационных</w:t>
      </w:r>
      <w:proofErr w:type="spellEnd"/>
      <w:r>
        <w:rPr>
          <w:sz w:val="28"/>
          <w:szCs w:val="28"/>
          <w:lang w:val="ru-RU"/>
        </w:rPr>
        <w:t xml:space="preserve"> семинаров, мастер-классов и гостевых лекций используется «блоковый» тематический подход.</w:t>
      </w:r>
    </w:p>
    <w:p w:rsidR="00056E7B" w:rsidRDefault="00056E7B" w:rsidP="00056E7B">
      <w:pPr>
        <w:spacing w:before="240" w:after="240" w:line="360" w:lineRule="auto"/>
        <w:ind w:firstLine="540"/>
        <w:jc w:val="both"/>
        <w:rPr>
          <w:sz w:val="28"/>
          <w:szCs w:val="28"/>
          <w:lang w:val="ru-RU"/>
        </w:rPr>
      </w:pPr>
      <w:r w:rsidRPr="00233701">
        <w:rPr>
          <w:i/>
          <w:iCs/>
          <w:sz w:val="28"/>
          <w:szCs w:val="28"/>
          <w:lang w:val="ru-RU"/>
        </w:rPr>
        <w:t>Блок 1.</w:t>
      </w:r>
      <w:r w:rsidRPr="00233701">
        <w:rPr>
          <w:b/>
          <w:bCs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</w:t>
      </w:r>
      <w:r w:rsidRPr="00BF351D">
        <w:rPr>
          <w:b/>
          <w:sz w:val="28"/>
          <w:szCs w:val="28"/>
          <w:lang w:val="ru-RU"/>
        </w:rPr>
        <w:t>правление публичными финансами</w:t>
      </w:r>
      <w:r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056E7B" w:rsidRDefault="00056E7B" w:rsidP="00056E7B">
      <w:pPr>
        <w:spacing w:before="240" w:after="240" w:line="360" w:lineRule="auto"/>
        <w:ind w:firstLine="54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Профориентационные</w:t>
      </w:r>
      <w:proofErr w:type="spellEnd"/>
      <w:r>
        <w:rPr>
          <w:sz w:val="28"/>
          <w:szCs w:val="28"/>
          <w:lang w:val="ru-RU"/>
        </w:rPr>
        <w:t xml:space="preserve"> семинары – 16 часов; институциональные визиты (Федеральное казначейство) – 4 часа; м</w:t>
      </w:r>
      <w:r w:rsidRPr="00BF351D">
        <w:rPr>
          <w:sz w:val="28"/>
          <w:szCs w:val="28"/>
          <w:lang w:val="ru-RU"/>
        </w:rPr>
        <w:t>астер-классы</w:t>
      </w:r>
      <w:r>
        <w:rPr>
          <w:sz w:val="28"/>
          <w:szCs w:val="28"/>
          <w:lang w:val="ru-RU"/>
        </w:rPr>
        <w:t xml:space="preserve"> – 8 часов. </w:t>
      </w:r>
    </w:p>
    <w:p w:rsidR="00056E7B" w:rsidRDefault="00056E7B" w:rsidP="00056E7B">
      <w:pPr>
        <w:spacing w:before="240" w:after="240"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 2010-2011 учебном году состоялись мастер-классы </w:t>
      </w:r>
      <w:r w:rsidRPr="00BF351D">
        <w:rPr>
          <w:sz w:val="28"/>
          <w:szCs w:val="28"/>
          <w:lang w:val="ru-RU"/>
        </w:rPr>
        <w:t xml:space="preserve">Руководителя Федерального казначейства </w:t>
      </w:r>
      <w:proofErr w:type="spellStart"/>
      <w:r w:rsidRPr="00BF351D">
        <w:rPr>
          <w:sz w:val="28"/>
          <w:szCs w:val="28"/>
          <w:lang w:val="ru-RU"/>
        </w:rPr>
        <w:t>к.ю.н</w:t>
      </w:r>
      <w:proofErr w:type="spellEnd"/>
      <w:r w:rsidRPr="00BF351D">
        <w:rPr>
          <w:sz w:val="28"/>
          <w:szCs w:val="28"/>
          <w:lang w:val="ru-RU"/>
        </w:rPr>
        <w:t xml:space="preserve">. Р.Е. </w:t>
      </w:r>
      <w:proofErr w:type="spellStart"/>
      <w:r w:rsidRPr="00BF351D">
        <w:rPr>
          <w:sz w:val="28"/>
          <w:szCs w:val="28"/>
          <w:lang w:val="ru-RU"/>
        </w:rPr>
        <w:t>Артюхина</w:t>
      </w:r>
      <w:proofErr w:type="spellEnd"/>
      <w:r w:rsidRPr="00BF351D">
        <w:rPr>
          <w:sz w:val="28"/>
          <w:szCs w:val="28"/>
          <w:lang w:val="ru-RU"/>
        </w:rPr>
        <w:t xml:space="preserve"> и начальника юридического управления Федеральной службы финансово-бюджетного надзора </w:t>
      </w:r>
      <w:proofErr w:type="spellStart"/>
      <w:r w:rsidRPr="00BF351D">
        <w:rPr>
          <w:sz w:val="28"/>
          <w:szCs w:val="28"/>
          <w:lang w:val="ru-RU"/>
        </w:rPr>
        <w:t>д.ю.н</w:t>
      </w:r>
      <w:proofErr w:type="spellEnd"/>
      <w:r w:rsidRPr="00BF351D">
        <w:rPr>
          <w:sz w:val="28"/>
          <w:szCs w:val="28"/>
          <w:lang w:val="ru-RU"/>
        </w:rPr>
        <w:t xml:space="preserve">. И.И. </w:t>
      </w:r>
      <w:proofErr w:type="spellStart"/>
      <w:r w:rsidRPr="00BF351D">
        <w:rPr>
          <w:sz w:val="28"/>
          <w:szCs w:val="28"/>
          <w:lang w:val="ru-RU"/>
        </w:rPr>
        <w:t>Кучерова</w:t>
      </w:r>
      <w:proofErr w:type="spellEnd"/>
      <w:r w:rsidRPr="00BF351D">
        <w:rPr>
          <w:sz w:val="28"/>
          <w:szCs w:val="28"/>
          <w:lang w:val="ru-RU"/>
        </w:rPr>
        <w:t>.</w:t>
      </w:r>
    </w:p>
    <w:p w:rsidR="00056E7B" w:rsidRDefault="00056E7B" w:rsidP="00056E7B">
      <w:pPr>
        <w:spacing w:before="240" w:after="240" w:line="360" w:lineRule="auto"/>
        <w:ind w:firstLine="540"/>
        <w:jc w:val="both"/>
        <w:rPr>
          <w:sz w:val="28"/>
          <w:szCs w:val="28"/>
          <w:lang w:val="ru-RU"/>
        </w:rPr>
      </w:pPr>
      <w:r w:rsidRPr="00233701">
        <w:rPr>
          <w:i/>
          <w:iCs/>
          <w:sz w:val="28"/>
          <w:szCs w:val="28"/>
          <w:lang w:val="ru-RU"/>
        </w:rPr>
        <w:t xml:space="preserve">Блок </w:t>
      </w:r>
      <w:r>
        <w:rPr>
          <w:i/>
          <w:iCs/>
          <w:sz w:val="28"/>
          <w:szCs w:val="28"/>
          <w:lang w:val="ru-RU"/>
        </w:rPr>
        <w:t>2</w:t>
      </w:r>
      <w:r w:rsidRPr="00233701">
        <w:rPr>
          <w:i/>
          <w:iCs/>
          <w:sz w:val="28"/>
          <w:szCs w:val="28"/>
          <w:lang w:val="ru-RU"/>
        </w:rPr>
        <w:t>.</w:t>
      </w:r>
      <w:r w:rsidRPr="00233701">
        <w:rPr>
          <w:b/>
          <w:bCs/>
          <w:sz w:val="28"/>
          <w:szCs w:val="28"/>
          <w:lang w:val="ru-RU"/>
        </w:rPr>
        <w:t xml:space="preserve">  </w:t>
      </w:r>
      <w:r w:rsidRPr="00DE6A64">
        <w:rPr>
          <w:b/>
          <w:sz w:val="28"/>
          <w:szCs w:val="28"/>
          <w:lang w:val="ru-RU"/>
        </w:rPr>
        <w:t>Правовые проблемы налогового планирования</w:t>
      </w:r>
      <w:r>
        <w:rPr>
          <w:b/>
          <w:sz w:val="28"/>
          <w:szCs w:val="28"/>
          <w:lang w:val="ru-RU"/>
        </w:rPr>
        <w:t>.</w:t>
      </w:r>
      <w:r w:rsidRPr="00AC60B9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Профориентационные</w:t>
      </w:r>
      <w:proofErr w:type="spellEnd"/>
      <w:r>
        <w:rPr>
          <w:sz w:val="28"/>
          <w:szCs w:val="28"/>
          <w:lang w:val="ru-RU"/>
        </w:rPr>
        <w:t xml:space="preserve"> семинары – 8 часов; институциональные визиты (</w:t>
      </w:r>
      <w:r w:rsidRPr="00B941ED">
        <w:rPr>
          <w:sz w:val="28"/>
          <w:szCs w:val="28"/>
          <w:lang w:val="ru-RU"/>
        </w:rPr>
        <w:t xml:space="preserve">международная юридическая фирма </w:t>
      </w:r>
      <w:r>
        <w:rPr>
          <w:sz w:val="28"/>
          <w:szCs w:val="28"/>
          <w:lang w:val="ru-RU"/>
        </w:rPr>
        <w:t xml:space="preserve">«Уайт энд Кейс») – 4 часа; гостевая лекция – 4 часов. </w:t>
      </w:r>
    </w:p>
    <w:p w:rsidR="00056E7B" w:rsidRDefault="00056E7B" w:rsidP="00056E7B">
      <w:pPr>
        <w:spacing w:before="240" w:after="240"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2010-2011 учебном году состоялась гостевая лекция партнера </w:t>
      </w:r>
      <w:r w:rsidRPr="00B941ED">
        <w:rPr>
          <w:sz w:val="28"/>
          <w:szCs w:val="28"/>
          <w:lang w:val="ru-RU"/>
        </w:rPr>
        <w:t>международн</w:t>
      </w:r>
      <w:r>
        <w:rPr>
          <w:sz w:val="28"/>
          <w:szCs w:val="28"/>
          <w:lang w:val="ru-RU"/>
        </w:rPr>
        <w:t>ой</w:t>
      </w:r>
      <w:r w:rsidRPr="00B941ED">
        <w:rPr>
          <w:sz w:val="28"/>
          <w:szCs w:val="28"/>
          <w:lang w:val="ru-RU"/>
        </w:rPr>
        <w:t xml:space="preserve"> юридическ</w:t>
      </w:r>
      <w:r>
        <w:rPr>
          <w:sz w:val="28"/>
          <w:szCs w:val="28"/>
          <w:lang w:val="ru-RU"/>
        </w:rPr>
        <w:t>ой</w:t>
      </w:r>
      <w:r w:rsidRPr="00B941ED">
        <w:rPr>
          <w:sz w:val="28"/>
          <w:szCs w:val="28"/>
          <w:lang w:val="ru-RU"/>
        </w:rPr>
        <w:t xml:space="preserve"> фирм</w:t>
      </w:r>
      <w:r>
        <w:rPr>
          <w:sz w:val="28"/>
          <w:szCs w:val="28"/>
          <w:lang w:val="ru-RU"/>
        </w:rPr>
        <w:t>ы</w:t>
      </w:r>
      <w:r w:rsidRPr="00B941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«Уайт энд Кейс» И. Дмитриевой.</w:t>
      </w:r>
    </w:p>
    <w:p w:rsidR="00056E7B" w:rsidRDefault="00056E7B" w:rsidP="00056E7B">
      <w:pPr>
        <w:spacing w:before="240" w:after="240" w:line="360" w:lineRule="auto"/>
        <w:ind w:firstLine="540"/>
        <w:jc w:val="both"/>
        <w:rPr>
          <w:b/>
          <w:sz w:val="28"/>
          <w:szCs w:val="28"/>
          <w:lang w:val="ru-RU"/>
        </w:rPr>
      </w:pPr>
      <w:r w:rsidRPr="00233701">
        <w:rPr>
          <w:i/>
          <w:iCs/>
          <w:sz w:val="28"/>
          <w:szCs w:val="28"/>
          <w:lang w:val="ru-RU"/>
        </w:rPr>
        <w:t>Блок 3.</w:t>
      </w:r>
      <w:r w:rsidRPr="00233701">
        <w:rPr>
          <w:b/>
          <w:bCs/>
          <w:sz w:val="28"/>
          <w:szCs w:val="28"/>
          <w:lang w:val="ru-RU"/>
        </w:rPr>
        <w:t xml:space="preserve">  </w:t>
      </w:r>
      <w:r w:rsidRPr="00846EA2">
        <w:rPr>
          <w:b/>
          <w:sz w:val="28"/>
          <w:szCs w:val="28"/>
          <w:lang w:val="ru-RU"/>
        </w:rPr>
        <w:t>Развитие правового регулирования региональных и муниципальных финансов</w:t>
      </w:r>
      <w:r>
        <w:rPr>
          <w:b/>
          <w:sz w:val="28"/>
          <w:szCs w:val="28"/>
          <w:lang w:val="ru-RU"/>
        </w:rPr>
        <w:t>.</w:t>
      </w:r>
    </w:p>
    <w:p w:rsidR="00056E7B" w:rsidRDefault="00056E7B" w:rsidP="00056E7B">
      <w:pPr>
        <w:spacing w:before="240" w:after="240" w:line="360" w:lineRule="auto"/>
        <w:ind w:firstLine="540"/>
        <w:jc w:val="both"/>
        <w:rPr>
          <w:b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Профориентационные</w:t>
      </w:r>
      <w:proofErr w:type="spellEnd"/>
      <w:r>
        <w:rPr>
          <w:sz w:val="28"/>
          <w:szCs w:val="28"/>
          <w:lang w:val="ru-RU"/>
        </w:rPr>
        <w:t xml:space="preserve"> семинары – 6 часов; институциональные визиты (публичные слушания </w:t>
      </w:r>
      <w:r w:rsidRPr="00F84185">
        <w:rPr>
          <w:sz w:val="28"/>
          <w:szCs w:val="28"/>
          <w:lang w:val="ru-RU"/>
        </w:rPr>
        <w:t xml:space="preserve">по проекту решения муниципального </w:t>
      </w:r>
      <w:r>
        <w:rPr>
          <w:sz w:val="28"/>
          <w:szCs w:val="28"/>
          <w:lang w:val="ru-RU"/>
        </w:rPr>
        <w:t>с</w:t>
      </w:r>
      <w:r w:rsidRPr="00F84185">
        <w:rPr>
          <w:sz w:val="28"/>
          <w:szCs w:val="28"/>
          <w:lang w:val="ru-RU"/>
        </w:rPr>
        <w:t xml:space="preserve">обрания внутригородского муниципального образования </w:t>
      </w:r>
      <w:r>
        <w:rPr>
          <w:sz w:val="28"/>
          <w:szCs w:val="28"/>
          <w:lang w:val="ru-RU"/>
        </w:rPr>
        <w:t>«</w:t>
      </w:r>
      <w:r w:rsidRPr="00F84185">
        <w:rPr>
          <w:sz w:val="28"/>
          <w:szCs w:val="28"/>
          <w:lang w:val="ru-RU"/>
        </w:rPr>
        <w:t xml:space="preserve">Об исполнении бюджета внутригородского муниципального образования за </w:t>
      </w:r>
      <w:r>
        <w:rPr>
          <w:sz w:val="28"/>
          <w:szCs w:val="28"/>
          <w:lang w:val="ru-RU"/>
        </w:rPr>
        <w:t xml:space="preserve">соответствующий год») – 4 часа; </w:t>
      </w:r>
    </w:p>
    <w:p w:rsidR="00056E7B" w:rsidRPr="00ED2A7A" w:rsidRDefault="00056E7B" w:rsidP="00056E7B">
      <w:pPr>
        <w:spacing w:before="240" w:after="240" w:line="360" w:lineRule="auto"/>
        <w:ind w:firstLine="540"/>
        <w:jc w:val="both"/>
        <w:rPr>
          <w:sz w:val="28"/>
          <w:szCs w:val="28"/>
          <w:lang w:val="ru-RU"/>
        </w:rPr>
      </w:pPr>
      <w:r w:rsidRPr="00684FFA">
        <w:rPr>
          <w:bCs/>
          <w:sz w:val="28"/>
          <w:szCs w:val="28"/>
          <w:lang w:val="ru-RU"/>
        </w:rPr>
        <w:t xml:space="preserve">В 2010 – 2011 учебном году студенты </w:t>
      </w:r>
      <w:r>
        <w:rPr>
          <w:bCs/>
          <w:sz w:val="28"/>
          <w:szCs w:val="28"/>
          <w:lang w:val="ru-RU"/>
        </w:rPr>
        <w:t xml:space="preserve">по завершении </w:t>
      </w:r>
      <w:proofErr w:type="spellStart"/>
      <w:r>
        <w:rPr>
          <w:bCs/>
          <w:sz w:val="28"/>
          <w:szCs w:val="28"/>
          <w:lang w:val="ru-RU"/>
        </w:rPr>
        <w:t>профориентационных</w:t>
      </w:r>
      <w:proofErr w:type="spellEnd"/>
      <w:r>
        <w:rPr>
          <w:bCs/>
          <w:sz w:val="28"/>
          <w:szCs w:val="28"/>
          <w:lang w:val="ru-RU"/>
        </w:rPr>
        <w:t xml:space="preserve"> семинаров в рамах блока 3 </w:t>
      </w:r>
      <w:r w:rsidRPr="00684FFA">
        <w:rPr>
          <w:bCs/>
          <w:sz w:val="28"/>
          <w:szCs w:val="28"/>
          <w:lang w:val="ru-RU"/>
        </w:rPr>
        <w:t>посетили в мае 2011 года</w:t>
      </w:r>
      <w:r>
        <w:rPr>
          <w:b/>
          <w:bCs/>
          <w:sz w:val="28"/>
          <w:szCs w:val="28"/>
          <w:lang w:val="ru-RU"/>
        </w:rPr>
        <w:t xml:space="preserve"> </w:t>
      </w:r>
      <w:r w:rsidRPr="00ED2A7A">
        <w:rPr>
          <w:sz w:val="28"/>
          <w:szCs w:val="28"/>
          <w:lang w:val="ru-RU"/>
        </w:rPr>
        <w:t xml:space="preserve">публичные слушания по проекту решения муниципального Собрания внутригородского муниципального образования Замоскворечье в городе Москве </w:t>
      </w:r>
      <w:r>
        <w:rPr>
          <w:sz w:val="28"/>
          <w:szCs w:val="28"/>
          <w:lang w:val="ru-RU"/>
        </w:rPr>
        <w:t>«</w:t>
      </w:r>
      <w:r w:rsidRPr="00ED2A7A">
        <w:rPr>
          <w:sz w:val="28"/>
          <w:szCs w:val="28"/>
          <w:lang w:val="ru-RU"/>
        </w:rPr>
        <w:t>Об исполнении бюджета внутригородского муниципального образования Замоскворечье в городе Москве за 2010 год</w:t>
      </w:r>
      <w:r>
        <w:rPr>
          <w:sz w:val="28"/>
          <w:szCs w:val="28"/>
          <w:lang w:val="ru-RU"/>
        </w:rPr>
        <w:t>»</w:t>
      </w:r>
      <w:r w:rsidRPr="00ED2A7A">
        <w:rPr>
          <w:sz w:val="28"/>
          <w:szCs w:val="28"/>
          <w:lang w:val="ru-RU"/>
        </w:rPr>
        <w:t xml:space="preserve">. </w:t>
      </w:r>
    </w:p>
    <w:p w:rsidR="00056E7B" w:rsidRDefault="00056E7B" w:rsidP="00056E7B">
      <w:pPr>
        <w:spacing w:before="240" w:after="240" w:line="360" w:lineRule="auto"/>
        <w:ind w:firstLine="540"/>
        <w:jc w:val="both"/>
        <w:rPr>
          <w:bCs/>
          <w:i/>
          <w:sz w:val="28"/>
          <w:szCs w:val="28"/>
          <w:lang w:val="ru-RU"/>
        </w:rPr>
      </w:pPr>
    </w:p>
    <w:p w:rsidR="00056E7B" w:rsidRDefault="00056E7B" w:rsidP="00056E7B">
      <w:pPr>
        <w:spacing w:before="240" w:after="240" w:line="360" w:lineRule="auto"/>
        <w:ind w:firstLine="540"/>
        <w:jc w:val="both"/>
        <w:rPr>
          <w:sz w:val="28"/>
          <w:szCs w:val="28"/>
          <w:lang w:val="ru-RU"/>
        </w:rPr>
      </w:pPr>
      <w:r w:rsidRPr="00300FCE">
        <w:rPr>
          <w:bCs/>
          <w:i/>
          <w:sz w:val="28"/>
          <w:szCs w:val="28"/>
          <w:lang w:val="ru-RU"/>
        </w:rPr>
        <w:lastRenderedPageBreak/>
        <w:t>Блок 4.</w:t>
      </w:r>
      <w:r>
        <w:rPr>
          <w:b/>
          <w:bCs/>
          <w:sz w:val="28"/>
          <w:szCs w:val="28"/>
          <w:lang w:val="ru-RU"/>
        </w:rPr>
        <w:t xml:space="preserve"> </w:t>
      </w:r>
      <w:r w:rsidRPr="00462440">
        <w:rPr>
          <w:b/>
          <w:sz w:val="28"/>
          <w:szCs w:val="28"/>
          <w:lang w:val="ru-RU"/>
        </w:rPr>
        <w:t>Либерализация валютно-правового режима</w:t>
      </w:r>
      <w:r>
        <w:rPr>
          <w:b/>
          <w:sz w:val="28"/>
          <w:szCs w:val="28"/>
          <w:lang w:val="ru-RU"/>
        </w:rPr>
        <w:t>.</w:t>
      </w:r>
    </w:p>
    <w:p w:rsidR="00056E7B" w:rsidRPr="00397FE2" w:rsidRDefault="00056E7B" w:rsidP="00056E7B">
      <w:pPr>
        <w:spacing w:before="240" w:after="240" w:line="360" w:lineRule="auto"/>
        <w:ind w:firstLine="540"/>
        <w:jc w:val="both"/>
        <w:rPr>
          <w:i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Профориентационные</w:t>
      </w:r>
      <w:proofErr w:type="spellEnd"/>
      <w:r>
        <w:rPr>
          <w:sz w:val="28"/>
          <w:szCs w:val="28"/>
          <w:lang w:val="ru-RU"/>
        </w:rPr>
        <w:t xml:space="preserve"> семинары – 12 часов. Занятия проводятся в форме имитационных семинаров (деловой игры) «Правовой режим осуществления валютных операций в Российской Федерации». Методические рекомендации по проведению деловой игры, разработанные на кафедре финансового права (автор – </w:t>
      </w:r>
      <w:proofErr w:type="spellStart"/>
      <w:r>
        <w:rPr>
          <w:sz w:val="28"/>
          <w:szCs w:val="28"/>
          <w:lang w:val="ru-RU"/>
        </w:rPr>
        <w:t>к.ю.н</w:t>
      </w:r>
      <w:proofErr w:type="spellEnd"/>
      <w:r>
        <w:rPr>
          <w:sz w:val="28"/>
          <w:szCs w:val="28"/>
          <w:lang w:val="ru-RU"/>
        </w:rPr>
        <w:t xml:space="preserve">. А.Ю. Лисицын), опубликованы: </w:t>
      </w:r>
      <w:r w:rsidRPr="00397FE2">
        <w:rPr>
          <w:i/>
          <w:sz w:val="28"/>
          <w:szCs w:val="28"/>
          <w:lang w:val="ru-RU"/>
        </w:rPr>
        <w:t>Практикум по финансовому праву</w:t>
      </w:r>
      <w:proofErr w:type="gramStart"/>
      <w:r w:rsidRPr="00397FE2">
        <w:rPr>
          <w:i/>
          <w:sz w:val="28"/>
          <w:szCs w:val="28"/>
          <w:lang w:val="ru-RU"/>
        </w:rPr>
        <w:t xml:space="preserve"> / П</w:t>
      </w:r>
      <w:proofErr w:type="gramEnd"/>
      <w:r w:rsidRPr="00397FE2">
        <w:rPr>
          <w:i/>
          <w:sz w:val="28"/>
          <w:szCs w:val="28"/>
          <w:lang w:val="ru-RU"/>
        </w:rPr>
        <w:t xml:space="preserve">од ред. А.Н. </w:t>
      </w:r>
      <w:proofErr w:type="spellStart"/>
      <w:r w:rsidRPr="00397FE2">
        <w:rPr>
          <w:i/>
          <w:sz w:val="28"/>
          <w:szCs w:val="28"/>
          <w:lang w:val="ru-RU"/>
        </w:rPr>
        <w:t>Козырина</w:t>
      </w:r>
      <w:proofErr w:type="spellEnd"/>
      <w:r w:rsidRPr="00397FE2">
        <w:rPr>
          <w:i/>
          <w:sz w:val="28"/>
          <w:szCs w:val="28"/>
          <w:lang w:val="ru-RU"/>
        </w:rPr>
        <w:t xml:space="preserve">. – 2- </w:t>
      </w:r>
      <w:proofErr w:type="spellStart"/>
      <w:r w:rsidRPr="00397FE2">
        <w:rPr>
          <w:i/>
          <w:sz w:val="28"/>
          <w:szCs w:val="28"/>
          <w:lang w:val="ru-RU"/>
        </w:rPr>
        <w:t>изд</w:t>
      </w:r>
      <w:proofErr w:type="spellEnd"/>
      <w:r w:rsidRPr="00397FE2">
        <w:rPr>
          <w:i/>
          <w:sz w:val="28"/>
          <w:szCs w:val="28"/>
          <w:lang w:val="ru-RU"/>
        </w:rPr>
        <w:t>-е. М.: НОРМА, 2011. С. 291 – 318.</w:t>
      </w:r>
    </w:p>
    <w:p w:rsidR="00056E7B" w:rsidRDefault="00056E7B" w:rsidP="00056E7B">
      <w:pPr>
        <w:spacing w:before="240" w:after="240" w:line="360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233701">
        <w:rPr>
          <w:i/>
          <w:iCs/>
          <w:sz w:val="28"/>
          <w:szCs w:val="28"/>
          <w:lang w:val="ru-RU"/>
        </w:rPr>
        <w:t xml:space="preserve">Блок </w:t>
      </w:r>
      <w:r>
        <w:rPr>
          <w:i/>
          <w:iCs/>
          <w:sz w:val="28"/>
          <w:szCs w:val="28"/>
          <w:lang w:val="ru-RU"/>
        </w:rPr>
        <w:t>5</w:t>
      </w:r>
      <w:r w:rsidRPr="00233701">
        <w:rPr>
          <w:i/>
          <w:iCs/>
          <w:sz w:val="28"/>
          <w:szCs w:val="28"/>
          <w:lang w:val="ru-RU"/>
        </w:rPr>
        <w:t>.</w:t>
      </w:r>
      <w:r w:rsidRPr="00233701">
        <w:rPr>
          <w:b/>
          <w:bCs/>
          <w:sz w:val="28"/>
          <w:szCs w:val="28"/>
          <w:lang w:val="ru-RU"/>
        </w:rPr>
        <w:t xml:space="preserve"> </w:t>
      </w:r>
      <w:r w:rsidRPr="00300FCE">
        <w:rPr>
          <w:b/>
          <w:sz w:val="28"/>
          <w:szCs w:val="28"/>
          <w:lang w:val="ru-RU"/>
        </w:rPr>
        <w:t xml:space="preserve">Таможенный союз в рамках </w:t>
      </w:r>
      <w:proofErr w:type="spellStart"/>
      <w:r w:rsidRPr="00300FCE">
        <w:rPr>
          <w:b/>
          <w:sz w:val="28"/>
          <w:szCs w:val="28"/>
          <w:lang w:val="ru-RU"/>
        </w:rPr>
        <w:t>ЕврАзЭС</w:t>
      </w:r>
      <w:proofErr w:type="spellEnd"/>
      <w:r w:rsidRPr="00300FCE">
        <w:rPr>
          <w:b/>
          <w:sz w:val="28"/>
          <w:szCs w:val="28"/>
          <w:lang w:val="ru-RU"/>
        </w:rPr>
        <w:t xml:space="preserve"> и правовое регулирование таможенных платежей</w:t>
      </w:r>
      <w:r>
        <w:rPr>
          <w:b/>
          <w:sz w:val="28"/>
          <w:szCs w:val="28"/>
          <w:lang w:val="ru-RU"/>
        </w:rPr>
        <w:t>.</w:t>
      </w:r>
    </w:p>
    <w:p w:rsidR="00056E7B" w:rsidRPr="00300FCE" w:rsidRDefault="00056E7B" w:rsidP="00056E7B">
      <w:pPr>
        <w:spacing w:before="240" w:after="240" w:line="360" w:lineRule="auto"/>
        <w:ind w:firstLine="540"/>
        <w:jc w:val="both"/>
        <w:rPr>
          <w:i/>
          <w:iCs/>
          <w:sz w:val="28"/>
          <w:szCs w:val="28"/>
          <w:lang w:val="ru-RU"/>
        </w:rPr>
      </w:pPr>
      <w:proofErr w:type="spellStart"/>
      <w:r w:rsidRPr="00300FCE">
        <w:rPr>
          <w:sz w:val="28"/>
          <w:szCs w:val="28"/>
          <w:lang w:val="ru-RU"/>
        </w:rPr>
        <w:t>Профориентационные</w:t>
      </w:r>
      <w:proofErr w:type="spellEnd"/>
      <w:r w:rsidRPr="00300FCE">
        <w:rPr>
          <w:sz w:val="28"/>
          <w:szCs w:val="28"/>
          <w:lang w:val="ru-RU"/>
        </w:rPr>
        <w:t xml:space="preserve"> семинары – 6 часов.</w:t>
      </w:r>
    </w:p>
    <w:p w:rsidR="00056E7B" w:rsidRPr="002B499F" w:rsidRDefault="00056E7B" w:rsidP="00056E7B">
      <w:pPr>
        <w:spacing w:line="360" w:lineRule="auto"/>
        <w:ind w:firstLine="600"/>
        <w:jc w:val="both"/>
        <w:rPr>
          <w:sz w:val="28"/>
          <w:szCs w:val="28"/>
          <w:lang w:val="ru-RU"/>
        </w:rPr>
      </w:pPr>
      <w:proofErr w:type="gramStart"/>
      <w:r w:rsidRPr="002B499F">
        <w:rPr>
          <w:sz w:val="28"/>
          <w:szCs w:val="28"/>
          <w:lang w:val="ru-RU"/>
        </w:rPr>
        <w:t xml:space="preserve">При организации </w:t>
      </w:r>
      <w:proofErr w:type="spellStart"/>
      <w:r w:rsidRPr="002B499F">
        <w:rPr>
          <w:sz w:val="28"/>
          <w:szCs w:val="28"/>
          <w:lang w:val="ru-RU"/>
        </w:rPr>
        <w:t>профориентационных</w:t>
      </w:r>
      <w:proofErr w:type="spellEnd"/>
      <w:r w:rsidRPr="002B499F">
        <w:rPr>
          <w:sz w:val="28"/>
          <w:szCs w:val="28"/>
          <w:lang w:val="ru-RU"/>
        </w:rPr>
        <w:t xml:space="preserve"> семинаров, проводимых в рамках НИС предусматривается диверсификация форм работы студента и преподавателя и использование таких форм, как модераторские семинары, лекция «вдвоем» (когда материал проблемного содержания дается в диалог</w:t>
      </w:r>
      <w:r>
        <w:rPr>
          <w:sz w:val="28"/>
          <w:szCs w:val="28"/>
          <w:lang w:val="ru-RU"/>
        </w:rPr>
        <w:t>е,</w:t>
      </w:r>
      <w:r w:rsidRPr="002B499F">
        <w:rPr>
          <w:sz w:val="28"/>
          <w:szCs w:val="28"/>
          <w:lang w:val="ru-RU"/>
        </w:rPr>
        <w:t xml:space="preserve"> общении двух специалистов по принципу «теоретик – практик», «сторонник  подхода (теории) – противник»), семинар – дискуссия, семинар – пресс-конференция и т.д.</w:t>
      </w:r>
      <w:proofErr w:type="gramEnd"/>
    </w:p>
    <w:p w:rsidR="00056E7B" w:rsidRPr="00056E7B" w:rsidRDefault="00056E7B" w:rsidP="00056E7B">
      <w:pPr>
        <w:spacing w:line="360" w:lineRule="auto"/>
        <w:ind w:firstLine="600"/>
        <w:jc w:val="both"/>
        <w:rPr>
          <w:sz w:val="28"/>
          <w:szCs w:val="28"/>
          <w:lang w:val="ru-RU"/>
        </w:rPr>
      </w:pPr>
      <w:r w:rsidRPr="00056E7B">
        <w:rPr>
          <w:sz w:val="28"/>
          <w:szCs w:val="28"/>
          <w:lang w:val="ru-RU"/>
        </w:rPr>
        <w:t>При подготовке и проведении «академических» и «редакторских» семинаров учитываются не только научные интересы студентов, связанные с подготовкой ими курсовых работ и магистерских диссертаций, но и исследовательские темы, которые они ведут в НИУ ВШЭ (проекты «Учитель – Ученики», летние школы и т.д.).</w:t>
      </w:r>
    </w:p>
    <w:p w:rsidR="00056E7B" w:rsidRPr="00056E7B" w:rsidRDefault="00056E7B" w:rsidP="00056E7B">
      <w:pPr>
        <w:spacing w:line="360" w:lineRule="auto"/>
        <w:ind w:firstLine="600"/>
        <w:jc w:val="both"/>
        <w:rPr>
          <w:sz w:val="28"/>
          <w:szCs w:val="28"/>
          <w:lang w:val="ru-RU"/>
        </w:rPr>
      </w:pPr>
      <w:r w:rsidRPr="00056E7B">
        <w:rPr>
          <w:sz w:val="28"/>
          <w:szCs w:val="28"/>
          <w:lang w:val="ru-RU"/>
        </w:rPr>
        <w:t xml:space="preserve">В 2010-2011 учебном году в качестве материала для работы на академических и редакторских семинарах использовались, наряду с </w:t>
      </w:r>
      <w:r w:rsidRPr="00056E7B">
        <w:rPr>
          <w:sz w:val="28"/>
          <w:szCs w:val="28"/>
          <w:lang w:val="ru-RU"/>
        </w:rPr>
        <w:lastRenderedPageBreak/>
        <w:t xml:space="preserve">темами курсовых работ студентов, темы их научных исследований в рамках трех научных проектов «Учитель – Ученики»: </w:t>
      </w:r>
    </w:p>
    <w:p w:rsidR="00056E7B" w:rsidRPr="00056E7B" w:rsidRDefault="00056E7B" w:rsidP="00056E7B">
      <w:pPr>
        <w:spacing w:line="360" w:lineRule="auto"/>
        <w:ind w:firstLine="600"/>
        <w:jc w:val="both"/>
        <w:rPr>
          <w:sz w:val="28"/>
          <w:szCs w:val="28"/>
          <w:lang w:val="ru-RU"/>
        </w:rPr>
      </w:pPr>
      <w:proofErr w:type="gramStart"/>
      <w:r w:rsidRPr="00056E7B">
        <w:rPr>
          <w:sz w:val="28"/>
          <w:szCs w:val="28"/>
          <w:lang w:val="ru-RU"/>
        </w:rPr>
        <w:t xml:space="preserve">«Развитие правовых основ нетарифного регулирования международной торговли в условиях мирового экономического кризиса» (2010-2011, </w:t>
      </w:r>
      <w:proofErr w:type="spellStart"/>
      <w:r w:rsidRPr="00056E7B">
        <w:rPr>
          <w:sz w:val="28"/>
          <w:szCs w:val="28"/>
          <w:lang w:val="ru-RU"/>
        </w:rPr>
        <w:t>научн</w:t>
      </w:r>
      <w:proofErr w:type="spellEnd"/>
      <w:r w:rsidRPr="00056E7B">
        <w:rPr>
          <w:sz w:val="28"/>
          <w:szCs w:val="28"/>
          <w:lang w:val="ru-RU"/>
        </w:rPr>
        <w:t xml:space="preserve">. </w:t>
      </w:r>
      <w:proofErr w:type="spellStart"/>
      <w:r w:rsidRPr="00056E7B">
        <w:rPr>
          <w:sz w:val="28"/>
          <w:szCs w:val="28"/>
          <w:lang w:val="ru-RU"/>
        </w:rPr>
        <w:t>руков</w:t>
      </w:r>
      <w:proofErr w:type="spellEnd"/>
      <w:r w:rsidRPr="00056E7B">
        <w:rPr>
          <w:sz w:val="28"/>
          <w:szCs w:val="28"/>
          <w:lang w:val="ru-RU"/>
        </w:rPr>
        <w:t>.</w:t>
      </w:r>
      <w:proofErr w:type="gramEnd"/>
      <w:r w:rsidRPr="00056E7B">
        <w:rPr>
          <w:sz w:val="28"/>
          <w:szCs w:val="28"/>
          <w:lang w:val="ru-RU"/>
        </w:rPr>
        <w:t xml:space="preserve"> – </w:t>
      </w:r>
      <w:proofErr w:type="gramStart"/>
      <w:r w:rsidRPr="00056E7B">
        <w:rPr>
          <w:sz w:val="28"/>
          <w:szCs w:val="28"/>
          <w:lang w:val="ru-RU"/>
        </w:rPr>
        <w:t>Т.Н. Трошкина, № 10-04-0027);</w:t>
      </w:r>
      <w:proofErr w:type="gramEnd"/>
    </w:p>
    <w:p w:rsidR="00056E7B" w:rsidRPr="00ED3916" w:rsidRDefault="00056E7B" w:rsidP="00056E7B">
      <w:pPr>
        <w:spacing w:line="360" w:lineRule="auto"/>
        <w:ind w:firstLine="600"/>
        <w:jc w:val="both"/>
        <w:rPr>
          <w:sz w:val="28"/>
          <w:szCs w:val="28"/>
          <w:lang w:val="ru-RU"/>
        </w:rPr>
      </w:pPr>
      <w:proofErr w:type="gramStart"/>
      <w:r w:rsidRPr="00ED3916">
        <w:rPr>
          <w:sz w:val="28"/>
          <w:szCs w:val="28"/>
          <w:lang w:val="ru-RU"/>
        </w:rPr>
        <w:t>«Леса России – сбережение через рациональное использование и охрану: совершенствование правового регулирования»</w:t>
      </w:r>
      <w:r w:rsidRPr="00ED3916">
        <w:rPr>
          <w:sz w:val="28"/>
          <w:szCs w:val="28"/>
        </w:rPr>
        <w:t> </w:t>
      </w:r>
      <w:r w:rsidRPr="00ED3916">
        <w:rPr>
          <w:sz w:val="28"/>
          <w:szCs w:val="28"/>
          <w:lang w:val="ru-RU"/>
        </w:rPr>
        <w:t xml:space="preserve">(2011-2012, </w:t>
      </w:r>
      <w:proofErr w:type="spellStart"/>
      <w:r w:rsidRPr="00ED3916">
        <w:rPr>
          <w:sz w:val="28"/>
          <w:szCs w:val="28"/>
          <w:lang w:val="ru-RU"/>
        </w:rPr>
        <w:t>научн</w:t>
      </w:r>
      <w:proofErr w:type="spellEnd"/>
      <w:r w:rsidRPr="00ED3916">
        <w:rPr>
          <w:sz w:val="28"/>
          <w:szCs w:val="28"/>
          <w:lang w:val="ru-RU"/>
        </w:rPr>
        <w:t xml:space="preserve">. </w:t>
      </w:r>
      <w:proofErr w:type="spellStart"/>
      <w:r w:rsidRPr="00ED3916">
        <w:rPr>
          <w:sz w:val="28"/>
          <w:szCs w:val="28"/>
          <w:lang w:val="ru-RU"/>
        </w:rPr>
        <w:t>руков</w:t>
      </w:r>
      <w:proofErr w:type="spellEnd"/>
      <w:r w:rsidRPr="00ED3916">
        <w:rPr>
          <w:sz w:val="28"/>
          <w:szCs w:val="28"/>
          <w:lang w:val="ru-RU"/>
        </w:rPr>
        <w:t>.</w:t>
      </w:r>
      <w:proofErr w:type="gramEnd"/>
      <w:r w:rsidRPr="00ED3916">
        <w:rPr>
          <w:sz w:val="28"/>
          <w:szCs w:val="28"/>
          <w:lang w:val="ru-RU"/>
        </w:rPr>
        <w:t xml:space="preserve"> – </w:t>
      </w:r>
      <w:proofErr w:type="gramStart"/>
      <w:r w:rsidRPr="00ED3916">
        <w:rPr>
          <w:sz w:val="28"/>
          <w:szCs w:val="28"/>
          <w:lang w:val="ru-RU"/>
        </w:rPr>
        <w:t xml:space="preserve">А.А. </w:t>
      </w:r>
      <w:proofErr w:type="spellStart"/>
      <w:r w:rsidRPr="00ED3916">
        <w:rPr>
          <w:sz w:val="28"/>
          <w:szCs w:val="28"/>
          <w:lang w:val="ru-RU"/>
        </w:rPr>
        <w:t>Ялбулганов</w:t>
      </w:r>
      <w:proofErr w:type="spellEnd"/>
      <w:r w:rsidRPr="00ED3916">
        <w:rPr>
          <w:sz w:val="28"/>
          <w:szCs w:val="28"/>
          <w:lang w:val="ru-RU"/>
        </w:rPr>
        <w:t xml:space="preserve">, № 11-04-0026); </w:t>
      </w:r>
      <w:proofErr w:type="gramEnd"/>
    </w:p>
    <w:p w:rsidR="00056E7B" w:rsidRDefault="00056E7B" w:rsidP="00056E7B">
      <w:pPr>
        <w:spacing w:line="360" w:lineRule="auto"/>
        <w:ind w:firstLine="600"/>
        <w:jc w:val="both"/>
        <w:rPr>
          <w:sz w:val="28"/>
          <w:szCs w:val="28"/>
          <w:lang w:val="ru-RU"/>
        </w:rPr>
      </w:pPr>
      <w:proofErr w:type="gramStart"/>
      <w:r w:rsidRPr="00ED3916">
        <w:rPr>
          <w:sz w:val="28"/>
          <w:szCs w:val="28"/>
          <w:lang w:val="ru-RU"/>
        </w:rPr>
        <w:t>«Конституционные пределы</w:t>
      </w:r>
      <w:r>
        <w:rPr>
          <w:sz w:val="28"/>
          <w:szCs w:val="28"/>
          <w:lang w:val="ru-RU"/>
        </w:rPr>
        <w:t xml:space="preserve"> </w:t>
      </w:r>
      <w:r w:rsidRPr="00ED3916">
        <w:rPr>
          <w:sz w:val="28"/>
          <w:szCs w:val="28"/>
          <w:lang w:val="ru-RU"/>
        </w:rPr>
        <w:t>приватизации»</w:t>
      </w:r>
      <w:r w:rsidRPr="00ED3916">
        <w:rPr>
          <w:sz w:val="28"/>
          <w:szCs w:val="28"/>
        </w:rPr>
        <w:t> </w:t>
      </w:r>
      <w:r w:rsidRPr="00ED3916">
        <w:rPr>
          <w:sz w:val="28"/>
          <w:szCs w:val="28"/>
          <w:lang w:val="ru-RU"/>
        </w:rPr>
        <w:t xml:space="preserve">(2011-2012, науч. </w:t>
      </w:r>
      <w:proofErr w:type="spellStart"/>
      <w:r w:rsidRPr="00ED3916">
        <w:rPr>
          <w:sz w:val="28"/>
          <w:szCs w:val="28"/>
          <w:lang w:val="ru-RU"/>
        </w:rPr>
        <w:t>руков</w:t>
      </w:r>
      <w:proofErr w:type="spellEnd"/>
      <w:r w:rsidRPr="00ED3916">
        <w:rPr>
          <w:sz w:val="28"/>
          <w:szCs w:val="28"/>
          <w:lang w:val="ru-RU"/>
        </w:rPr>
        <w:t>.</w:t>
      </w:r>
      <w:proofErr w:type="gramEnd"/>
      <w:r w:rsidRPr="00ED3916">
        <w:rPr>
          <w:sz w:val="28"/>
          <w:szCs w:val="28"/>
          <w:lang w:val="ru-RU"/>
        </w:rPr>
        <w:t xml:space="preserve"> – </w:t>
      </w:r>
      <w:proofErr w:type="gramStart"/>
      <w:r w:rsidRPr="00ED3916">
        <w:rPr>
          <w:sz w:val="28"/>
          <w:szCs w:val="28"/>
          <w:lang w:val="ru-RU"/>
        </w:rPr>
        <w:t xml:space="preserve">А.Н. </w:t>
      </w:r>
      <w:proofErr w:type="spellStart"/>
      <w:r w:rsidRPr="00ED3916">
        <w:rPr>
          <w:sz w:val="28"/>
          <w:szCs w:val="28"/>
          <w:lang w:val="ru-RU"/>
        </w:rPr>
        <w:t>Козырин</w:t>
      </w:r>
      <w:proofErr w:type="spellEnd"/>
      <w:r w:rsidRPr="00ED3916">
        <w:rPr>
          <w:sz w:val="28"/>
          <w:szCs w:val="28"/>
          <w:lang w:val="ru-RU"/>
        </w:rPr>
        <w:t xml:space="preserve"> №11-04-0033).</w:t>
      </w:r>
      <w:r w:rsidRPr="00ED3916">
        <w:rPr>
          <w:sz w:val="28"/>
          <w:szCs w:val="28"/>
        </w:rPr>
        <w:t> </w:t>
      </w:r>
      <w:proofErr w:type="gramEnd"/>
    </w:p>
    <w:p w:rsidR="00056E7B" w:rsidRDefault="00056E7B" w:rsidP="00056E7B">
      <w:pPr>
        <w:spacing w:line="360" w:lineRule="auto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рамках «академических» и «редакторских» семинаров заслушиваются и обсуждаются результаты исследовательской работы студентов при подготовке их к выступлениям с докладами и сообщениями на летних школах, «обкатываются» их сообщения и доклады </w:t>
      </w:r>
      <w:r w:rsidRPr="00C3567E">
        <w:rPr>
          <w:sz w:val="28"/>
          <w:szCs w:val="28"/>
          <w:lang w:val="ru-RU"/>
        </w:rPr>
        <w:t xml:space="preserve">на научных </w:t>
      </w:r>
      <w:r>
        <w:rPr>
          <w:sz w:val="28"/>
          <w:szCs w:val="28"/>
          <w:lang w:val="ru-RU"/>
        </w:rPr>
        <w:t xml:space="preserve">конференциях </w:t>
      </w:r>
      <w:r w:rsidRPr="00C3567E">
        <w:rPr>
          <w:sz w:val="28"/>
          <w:szCs w:val="28"/>
          <w:lang w:val="ru-RU"/>
        </w:rPr>
        <w:t xml:space="preserve">и научно-практических семинарах в </w:t>
      </w:r>
      <w:r>
        <w:rPr>
          <w:sz w:val="28"/>
          <w:szCs w:val="28"/>
          <w:lang w:val="ru-RU"/>
        </w:rPr>
        <w:t xml:space="preserve">НИУ </w:t>
      </w:r>
      <w:r w:rsidRPr="00C3567E">
        <w:rPr>
          <w:sz w:val="28"/>
          <w:szCs w:val="28"/>
          <w:lang w:val="ru-RU"/>
        </w:rPr>
        <w:t xml:space="preserve">ВШЭ и других вузах. </w:t>
      </w:r>
    </w:p>
    <w:p w:rsidR="00056E7B" w:rsidRDefault="00056E7B" w:rsidP="00056E7B">
      <w:pPr>
        <w:spacing w:line="360" w:lineRule="auto"/>
        <w:ind w:firstLine="60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2010-2011 учебном году в рамках «академических» и «редакторских» семинаров обсуждались результаты исследовательской деятельности студентов в рамках подготовки их участия в летних школах, организуемых НИУ ВШЭ (в 2011 году – более половины студентов-магистрантов участвовали в Летней школе «Правовое регулирование приватизации»), доклады, с которыми они выступали на Открытой научной студенческой конференции НИУ ВШЭ, </w:t>
      </w:r>
      <w:r w:rsidRPr="00C3567E">
        <w:rPr>
          <w:sz w:val="28"/>
          <w:szCs w:val="28"/>
          <w:lang w:val="ru-RU"/>
        </w:rPr>
        <w:t>в Московск</w:t>
      </w:r>
      <w:r>
        <w:rPr>
          <w:sz w:val="28"/>
          <w:szCs w:val="28"/>
          <w:lang w:val="ru-RU"/>
        </w:rPr>
        <w:t>ой</w:t>
      </w:r>
      <w:r w:rsidRPr="00C3567E">
        <w:rPr>
          <w:sz w:val="28"/>
          <w:szCs w:val="28"/>
          <w:lang w:val="ru-RU"/>
        </w:rPr>
        <w:t xml:space="preserve"> государственн</w:t>
      </w:r>
      <w:r>
        <w:rPr>
          <w:sz w:val="28"/>
          <w:szCs w:val="28"/>
          <w:lang w:val="ru-RU"/>
        </w:rPr>
        <w:t>ой</w:t>
      </w:r>
      <w:r w:rsidRPr="00C3567E">
        <w:rPr>
          <w:sz w:val="28"/>
          <w:szCs w:val="28"/>
          <w:lang w:val="ru-RU"/>
        </w:rPr>
        <w:t xml:space="preserve"> юридическ</w:t>
      </w:r>
      <w:r>
        <w:rPr>
          <w:sz w:val="28"/>
          <w:szCs w:val="28"/>
          <w:lang w:val="ru-RU"/>
        </w:rPr>
        <w:t>ой</w:t>
      </w:r>
      <w:r w:rsidRPr="00C3567E">
        <w:rPr>
          <w:sz w:val="28"/>
          <w:szCs w:val="28"/>
          <w:lang w:val="ru-RU"/>
        </w:rPr>
        <w:t xml:space="preserve"> академи</w:t>
      </w:r>
      <w:r>
        <w:rPr>
          <w:sz w:val="28"/>
          <w:szCs w:val="28"/>
          <w:lang w:val="ru-RU"/>
        </w:rPr>
        <w:t>и</w:t>
      </w:r>
      <w:r w:rsidRPr="00C3567E">
        <w:rPr>
          <w:sz w:val="28"/>
          <w:szCs w:val="28"/>
          <w:lang w:val="ru-RU"/>
        </w:rPr>
        <w:t xml:space="preserve"> («</w:t>
      </w:r>
      <w:proofErr w:type="spellStart"/>
      <w:r w:rsidRPr="00C3567E">
        <w:rPr>
          <w:sz w:val="28"/>
          <w:szCs w:val="28"/>
          <w:lang w:val="ru-RU"/>
        </w:rPr>
        <w:t>Кутафинские</w:t>
      </w:r>
      <w:proofErr w:type="spellEnd"/>
      <w:r w:rsidRPr="00C3567E">
        <w:rPr>
          <w:sz w:val="28"/>
          <w:szCs w:val="28"/>
          <w:lang w:val="ru-RU"/>
        </w:rPr>
        <w:t xml:space="preserve"> чтения»), </w:t>
      </w:r>
      <w:r>
        <w:rPr>
          <w:sz w:val="28"/>
          <w:szCs w:val="28"/>
          <w:lang w:val="ru-RU"/>
        </w:rPr>
        <w:t>МГУ им</w:t>
      </w:r>
      <w:proofErr w:type="gramEnd"/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М.В. Ломоносова</w:t>
      </w:r>
      <w:r w:rsidRPr="00C3567E">
        <w:rPr>
          <w:sz w:val="28"/>
          <w:szCs w:val="28"/>
          <w:lang w:val="ru-RU"/>
        </w:rPr>
        <w:t xml:space="preserve"> (ежегодная декабрьская международная научно-практическая конференция на факультете права), Курск</w:t>
      </w:r>
      <w:r>
        <w:rPr>
          <w:sz w:val="28"/>
          <w:szCs w:val="28"/>
          <w:lang w:val="ru-RU"/>
        </w:rPr>
        <w:t>ом</w:t>
      </w:r>
      <w:r w:rsidRPr="00C3567E">
        <w:rPr>
          <w:sz w:val="28"/>
          <w:szCs w:val="28"/>
          <w:lang w:val="ru-RU"/>
        </w:rPr>
        <w:t xml:space="preserve"> государственн</w:t>
      </w:r>
      <w:r>
        <w:rPr>
          <w:sz w:val="28"/>
          <w:szCs w:val="28"/>
          <w:lang w:val="ru-RU"/>
        </w:rPr>
        <w:t>ом</w:t>
      </w:r>
      <w:r w:rsidRPr="00C3567E">
        <w:rPr>
          <w:sz w:val="28"/>
          <w:szCs w:val="28"/>
          <w:lang w:val="ru-RU"/>
        </w:rPr>
        <w:t xml:space="preserve"> университет</w:t>
      </w:r>
      <w:r>
        <w:rPr>
          <w:sz w:val="28"/>
          <w:szCs w:val="28"/>
          <w:lang w:val="ru-RU"/>
        </w:rPr>
        <w:t>е</w:t>
      </w:r>
      <w:r w:rsidRPr="00C3567E">
        <w:rPr>
          <w:sz w:val="28"/>
          <w:szCs w:val="28"/>
          <w:lang w:val="ru-RU"/>
        </w:rPr>
        <w:t xml:space="preserve"> (ежегодная межвузовская научно-практическая </w:t>
      </w:r>
      <w:r>
        <w:rPr>
          <w:sz w:val="28"/>
          <w:szCs w:val="28"/>
          <w:lang w:val="ru-RU"/>
        </w:rPr>
        <w:t xml:space="preserve">студенческая </w:t>
      </w:r>
      <w:r w:rsidRPr="00C3567E">
        <w:rPr>
          <w:sz w:val="28"/>
          <w:szCs w:val="28"/>
          <w:lang w:val="ru-RU"/>
        </w:rPr>
        <w:t>конференция)</w:t>
      </w:r>
      <w:r>
        <w:rPr>
          <w:sz w:val="28"/>
          <w:szCs w:val="28"/>
          <w:lang w:val="ru-RU"/>
        </w:rPr>
        <w:t xml:space="preserve"> и т.д.).</w:t>
      </w:r>
      <w:proofErr w:type="gramEnd"/>
    </w:p>
    <w:p w:rsidR="00056E7B" w:rsidRDefault="00056E7B" w:rsidP="00056E7B">
      <w:pPr>
        <w:spacing w:line="360" w:lineRule="auto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НИС </w:t>
      </w:r>
      <w:proofErr w:type="gramStart"/>
      <w:r>
        <w:rPr>
          <w:sz w:val="28"/>
          <w:szCs w:val="28"/>
          <w:lang w:val="ru-RU"/>
        </w:rPr>
        <w:t>призван</w:t>
      </w:r>
      <w:proofErr w:type="gramEnd"/>
      <w:r>
        <w:rPr>
          <w:sz w:val="28"/>
          <w:szCs w:val="28"/>
          <w:lang w:val="ru-RU"/>
        </w:rPr>
        <w:t xml:space="preserve"> содействовать студенческой научной кооперации и формированию у студентов навыков работать в команде. Для реализации этой цели в рамках НИС запускаются краткосрочные исследовательские проекты, в которых участвуют студенты магистратуры и преподаватели-кураторы проектов. Перед студентами ставится задача довести результаты своего исследования до публикации.</w:t>
      </w:r>
    </w:p>
    <w:p w:rsidR="00056E7B" w:rsidRDefault="00056E7B" w:rsidP="00056E7B">
      <w:pPr>
        <w:spacing w:line="360" w:lineRule="auto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2010-2011 учебном году в рамках НИС реализовано два таких проекта: </w:t>
      </w:r>
    </w:p>
    <w:p w:rsidR="00056E7B" w:rsidRDefault="00056E7B" w:rsidP="00056E7B">
      <w:pPr>
        <w:spacing w:line="360" w:lineRule="auto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по договору, заключенному с «Библиотечкой Российской газеты», студенты магистратуры подготовили научно-практический комментарий к Таможенному кодексу </w:t>
      </w:r>
      <w:proofErr w:type="spellStart"/>
      <w:r>
        <w:rPr>
          <w:sz w:val="28"/>
          <w:szCs w:val="28"/>
          <w:lang w:val="ru-RU"/>
        </w:rPr>
        <w:t>ЕврАзЭС</w:t>
      </w:r>
      <w:proofErr w:type="spellEnd"/>
      <w:r>
        <w:rPr>
          <w:sz w:val="28"/>
          <w:szCs w:val="28"/>
          <w:lang w:val="ru-RU"/>
        </w:rPr>
        <w:t xml:space="preserve"> (объемом свыше 35 </w:t>
      </w:r>
      <w:proofErr w:type="spellStart"/>
      <w:r>
        <w:rPr>
          <w:sz w:val="28"/>
          <w:szCs w:val="28"/>
          <w:lang w:val="ru-RU"/>
        </w:rPr>
        <w:t>печ.л</w:t>
      </w:r>
      <w:proofErr w:type="spellEnd"/>
      <w:r>
        <w:rPr>
          <w:sz w:val="28"/>
          <w:szCs w:val="28"/>
          <w:lang w:val="ru-RU"/>
        </w:rPr>
        <w:t>.);</w:t>
      </w:r>
    </w:p>
    <w:p w:rsidR="00056E7B" w:rsidRDefault="00056E7B" w:rsidP="00056E7B">
      <w:pPr>
        <w:spacing w:line="360" w:lineRule="auto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совместно с Курским государственным университетом подготовлен сборник научных трудов, посвященный 200-летию Государственного контроля в России.</w:t>
      </w:r>
    </w:p>
    <w:p w:rsidR="00056E7B" w:rsidRDefault="00056E7B" w:rsidP="00056E7B">
      <w:pPr>
        <w:spacing w:line="360" w:lineRule="auto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обоих проектах участвовало более 2/3 всех студентов, обучающихся на магистерской программе «Финансовое, налоговое и таможенное право».</w:t>
      </w:r>
    </w:p>
    <w:p w:rsidR="00056E7B" w:rsidRDefault="00056E7B" w:rsidP="00056E7B">
      <w:pPr>
        <w:spacing w:line="360" w:lineRule="auto"/>
        <w:ind w:firstLine="60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Таким образом, одна из особенностей концепции НИС «Актуальные проблемы финансового, налогового и таможенного права» состоит в том, чтобы сделать его площадкой для подготовки не только курсовых работ и магистерских диссертаций, но и сделать его организационной основой для активизации студенческой научной активности и содействия большей интегрированности студентов в научные проекты, реализуемые в НИУ ВШЭ.</w:t>
      </w:r>
      <w:proofErr w:type="gramEnd"/>
    </w:p>
    <w:p w:rsidR="00056E7B" w:rsidRDefault="00056E7B" w:rsidP="00056E7B">
      <w:pPr>
        <w:spacing w:line="360" w:lineRule="auto"/>
        <w:ind w:firstLine="600"/>
        <w:jc w:val="both"/>
        <w:rPr>
          <w:sz w:val="28"/>
          <w:szCs w:val="28"/>
          <w:lang w:val="ru-RU"/>
        </w:rPr>
      </w:pPr>
    </w:p>
    <w:p w:rsidR="00056E7B" w:rsidRDefault="00056E7B" w:rsidP="00056E7B">
      <w:pPr>
        <w:spacing w:line="360" w:lineRule="auto"/>
        <w:ind w:firstLine="600"/>
        <w:jc w:val="center"/>
        <w:rPr>
          <w:b/>
          <w:sz w:val="28"/>
          <w:szCs w:val="28"/>
          <w:lang w:val="ru-RU"/>
        </w:rPr>
      </w:pPr>
    </w:p>
    <w:p w:rsidR="00056E7B" w:rsidRDefault="00056E7B" w:rsidP="00056E7B">
      <w:pPr>
        <w:spacing w:line="360" w:lineRule="auto"/>
        <w:ind w:firstLine="600"/>
        <w:jc w:val="center"/>
        <w:rPr>
          <w:b/>
          <w:sz w:val="28"/>
          <w:szCs w:val="28"/>
          <w:lang w:val="ru-RU"/>
        </w:rPr>
      </w:pPr>
    </w:p>
    <w:p w:rsidR="00056E7B" w:rsidRDefault="00056E7B" w:rsidP="00056E7B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6. </w:t>
      </w:r>
      <w:r w:rsidRPr="002E11F7">
        <w:rPr>
          <w:b/>
          <w:sz w:val="28"/>
          <w:szCs w:val="28"/>
          <w:lang w:val="ru-RU"/>
        </w:rPr>
        <w:t>Промежуточная о</w:t>
      </w:r>
      <w:r w:rsidRPr="002E11F7">
        <w:rPr>
          <w:b/>
          <w:bCs/>
          <w:sz w:val="28"/>
          <w:szCs w:val="28"/>
          <w:lang w:val="ru-RU"/>
        </w:rPr>
        <w:t xml:space="preserve">тчетность студентов </w:t>
      </w:r>
      <w:r>
        <w:rPr>
          <w:b/>
          <w:bCs/>
          <w:sz w:val="28"/>
          <w:szCs w:val="28"/>
          <w:lang w:val="ru-RU"/>
        </w:rPr>
        <w:t>и порядок определения итоговой оценки за работу в НИС</w:t>
      </w:r>
    </w:p>
    <w:p w:rsidR="00056E7B" w:rsidRDefault="00056E7B" w:rsidP="00056E7B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056E7B" w:rsidRDefault="00056E7B" w:rsidP="00056E7B">
      <w:pPr>
        <w:spacing w:line="360" w:lineRule="auto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Промежуточная отчетность по НИС предполагает:</w:t>
      </w:r>
    </w:p>
    <w:p w:rsidR="00056E7B" w:rsidRDefault="00056E7B" w:rsidP="00056E7B">
      <w:pPr>
        <w:spacing w:line="360" w:lineRule="auto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проведение двух коллоквиумов (тематические блоки 1-3);</w:t>
      </w:r>
    </w:p>
    <w:p w:rsidR="00056E7B" w:rsidRDefault="00056E7B" w:rsidP="00056E7B">
      <w:pPr>
        <w:spacing w:line="360" w:lineRule="auto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оценку участия студентов в имитационном семинаре (тематический блок 4);</w:t>
      </w:r>
    </w:p>
    <w:p w:rsidR="00056E7B" w:rsidRDefault="00056E7B" w:rsidP="00056E7B">
      <w:pPr>
        <w:spacing w:line="360" w:lineRule="auto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подготовку рабочего портфолио. </w:t>
      </w:r>
    </w:p>
    <w:p w:rsidR="00056E7B" w:rsidRPr="005142D8" w:rsidRDefault="00056E7B" w:rsidP="00056E7B">
      <w:pPr>
        <w:spacing w:line="360" w:lineRule="auto"/>
        <w:ind w:firstLine="600"/>
        <w:rPr>
          <w:b/>
          <w:i/>
          <w:sz w:val="28"/>
          <w:szCs w:val="28"/>
          <w:lang w:val="ru-RU"/>
        </w:rPr>
      </w:pPr>
      <w:r w:rsidRPr="005142D8">
        <w:rPr>
          <w:b/>
          <w:i/>
          <w:sz w:val="28"/>
          <w:szCs w:val="28"/>
          <w:lang w:val="ru-RU"/>
        </w:rPr>
        <w:t>Коллоквиумы.</w:t>
      </w:r>
    </w:p>
    <w:p w:rsidR="00056E7B" w:rsidRPr="00056E7B" w:rsidRDefault="00056E7B" w:rsidP="00056E7B">
      <w:pPr>
        <w:spacing w:line="360" w:lineRule="auto"/>
        <w:jc w:val="both"/>
        <w:rPr>
          <w:sz w:val="28"/>
          <w:szCs w:val="28"/>
          <w:lang w:val="ru-RU"/>
        </w:rPr>
      </w:pPr>
      <w:r w:rsidRPr="00B806C3">
        <w:rPr>
          <w:sz w:val="28"/>
          <w:szCs w:val="28"/>
          <w:lang w:val="ru-RU"/>
        </w:rPr>
        <w:t xml:space="preserve">Коллоквиум № 1 проводится по теме «Актуальные вопросы финансового и налогового права» в конце </w:t>
      </w:r>
      <w:r>
        <w:rPr>
          <w:sz w:val="28"/>
          <w:szCs w:val="28"/>
          <w:lang w:val="ru-RU"/>
        </w:rPr>
        <w:t>3-го</w:t>
      </w:r>
      <w:r w:rsidRPr="00B806C3">
        <w:rPr>
          <w:sz w:val="28"/>
          <w:szCs w:val="28"/>
          <w:lang w:val="ru-RU"/>
        </w:rPr>
        <w:t xml:space="preserve"> модуля. </w:t>
      </w:r>
      <w:r w:rsidRPr="00056E7B">
        <w:rPr>
          <w:sz w:val="28"/>
          <w:szCs w:val="28"/>
          <w:lang w:val="ru-RU"/>
        </w:rPr>
        <w:t xml:space="preserve">Он позволяет проконтролировать результативность </w:t>
      </w:r>
      <w:proofErr w:type="spellStart"/>
      <w:r w:rsidRPr="00056E7B">
        <w:rPr>
          <w:sz w:val="28"/>
          <w:szCs w:val="28"/>
          <w:lang w:val="ru-RU"/>
        </w:rPr>
        <w:t>профориентационных</w:t>
      </w:r>
      <w:proofErr w:type="spellEnd"/>
      <w:r w:rsidRPr="00056E7B">
        <w:rPr>
          <w:sz w:val="28"/>
          <w:szCs w:val="28"/>
          <w:lang w:val="ru-RU"/>
        </w:rPr>
        <w:t xml:space="preserve"> семинаров,  мастер-классов и гостевых лекций по тематическим блокам 1-3. В основу подготовки к коллоквиуму № 1 кладутся проведенные в рамках НИС занятия по соответствующим темам, а также монография, подготовленная преподавателями и практиками - участниками НИС: Финансовое право России: актуальные проблемы / под ред. А. А. </w:t>
      </w:r>
      <w:proofErr w:type="spellStart"/>
      <w:r w:rsidRPr="00056E7B">
        <w:rPr>
          <w:sz w:val="28"/>
          <w:szCs w:val="28"/>
          <w:lang w:val="ru-RU"/>
        </w:rPr>
        <w:t>Ялбулганова</w:t>
      </w:r>
      <w:proofErr w:type="spellEnd"/>
      <w:r w:rsidRPr="00056E7B">
        <w:rPr>
          <w:sz w:val="28"/>
          <w:szCs w:val="28"/>
          <w:lang w:val="ru-RU"/>
        </w:rPr>
        <w:t xml:space="preserve">. – М.: </w:t>
      </w:r>
      <w:r w:rsidRPr="00397FE2">
        <w:rPr>
          <w:sz w:val="28"/>
          <w:szCs w:val="28"/>
        </w:rPr>
        <w:t>Academia</w:t>
      </w:r>
      <w:r w:rsidRPr="00056E7B">
        <w:rPr>
          <w:sz w:val="28"/>
          <w:szCs w:val="28"/>
          <w:lang w:val="ru-RU"/>
        </w:rPr>
        <w:t>, 2007. – 288 с. (</w:t>
      </w:r>
      <w:proofErr w:type="gramStart"/>
      <w:r w:rsidRPr="00056E7B">
        <w:rPr>
          <w:sz w:val="28"/>
          <w:szCs w:val="28"/>
          <w:lang w:val="ru-RU"/>
        </w:rPr>
        <w:t>издана</w:t>
      </w:r>
      <w:proofErr w:type="gramEnd"/>
      <w:r w:rsidRPr="00056E7B">
        <w:rPr>
          <w:sz w:val="28"/>
          <w:szCs w:val="28"/>
          <w:lang w:val="ru-RU"/>
        </w:rPr>
        <w:t xml:space="preserve"> при поддержке РГНФ). </w:t>
      </w:r>
    </w:p>
    <w:p w:rsidR="00056E7B" w:rsidRDefault="00056E7B" w:rsidP="00056E7B">
      <w:pPr>
        <w:spacing w:before="240" w:after="240" w:line="360" w:lineRule="auto"/>
        <w:ind w:firstLine="500"/>
        <w:jc w:val="both"/>
        <w:rPr>
          <w:sz w:val="28"/>
          <w:szCs w:val="28"/>
          <w:lang w:val="ru-RU"/>
        </w:rPr>
      </w:pPr>
      <w:r w:rsidRPr="00397FE2">
        <w:rPr>
          <w:sz w:val="28"/>
          <w:szCs w:val="28"/>
          <w:lang w:val="ru-RU"/>
        </w:rPr>
        <w:t xml:space="preserve">Коллоквиум № 2 «Публичные финансы и финансовое право: информационные ресурсы» проводится по завершении </w:t>
      </w:r>
      <w:r>
        <w:rPr>
          <w:sz w:val="28"/>
          <w:szCs w:val="28"/>
          <w:lang w:val="ru-RU"/>
        </w:rPr>
        <w:t>4-го</w:t>
      </w:r>
      <w:r w:rsidRPr="00397FE2">
        <w:rPr>
          <w:sz w:val="28"/>
          <w:szCs w:val="28"/>
          <w:lang w:val="ru-RU"/>
        </w:rPr>
        <w:t xml:space="preserve"> модуля. В ходе этого коллоквиума обсуждаются вопросы формирования эмпирической и </w:t>
      </w:r>
      <w:proofErr w:type="spellStart"/>
      <w:r w:rsidRPr="00397FE2">
        <w:rPr>
          <w:sz w:val="28"/>
          <w:szCs w:val="28"/>
          <w:lang w:val="ru-RU"/>
        </w:rPr>
        <w:t>источниковой</w:t>
      </w:r>
      <w:proofErr w:type="spellEnd"/>
      <w:r w:rsidRPr="00397FE2">
        <w:rPr>
          <w:sz w:val="28"/>
          <w:szCs w:val="28"/>
          <w:lang w:val="ru-RU"/>
        </w:rPr>
        <w:t xml:space="preserve"> базы исследования по финансовому праву. В основу подготовки к коллоквиуму № 2 кладется магистерский учебник: </w:t>
      </w:r>
      <w:proofErr w:type="spellStart"/>
      <w:r w:rsidRPr="00397FE2">
        <w:rPr>
          <w:i/>
          <w:sz w:val="28"/>
          <w:szCs w:val="28"/>
          <w:lang w:val="ru-RU"/>
        </w:rPr>
        <w:t>Базулин</w:t>
      </w:r>
      <w:proofErr w:type="spellEnd"/>
      <w:r w:rsidRPr="00397FE2">
        <w:rPr>
          <w:i/>
          <w:sz w:val="28"/>
          <w:szCs w:val="28"/>
          <w:lang w:val="ru-RU"/>
        </w:rPr>
        <w:t xml:space="preserve"> Ю. В., </w:t>
      </w:r>
      <w:proofErr w:type="spellStart"/>
      <w:r w:rsidRPr="00397FE2">
        <w:rPr>
          <w:i/>
          <w:sz w:val="28"/>
          <w:szCs w:val="28"/>
          <w:lang w:val="ru-RU"/>
        </w:rPr>
        <w:t>Козырин</w:t>
      </w:r>
      <w:proofErr w:type="spellEnd"/>
      <w:r w:rsidRPr="00397FE2">
        <w:rPr>
          <w:i/>
          <w:sz w:val="28"/>
          <w:szCs w:val="28"/>
          <w:lang w:val="ru-RU"/>
        </w:rPr>
        <w:t xml:space="preserve"> А. Н.</w:t>
      </w:r>
      <w:r w:rsidRPr="00397FE2">
        <w:rPr>
          <w:sz w:val="28"/>
          <w:szCs w:val="28"/>
          <w:lang w:val="ru-RU"/>
        </w:rPr>
        <w:t xml:space="preserve"> Публичные финансы и финансовое право: информационные ресурсы. – </w:t>
      </w:r>
      <w:proofErr w:type="gramStart"/>
      <w:r w:rsidRPr="00397FE2">
        <w:rPr>
          <w:sz w:val="28"/>
          <w:szCs w:val="28"/>
          <w:lang w:val="ru-RU"/>
        </w:rPr>
        <w:t>М.: ЦППИ, 2009. – 345 с. (Сер.</w:t>
      </w:r>
      <w:proofErr w:type="gramEnd"/>
      <w:r w:rsidRPr="00397FE2">
        <w:rPr>
          <w:sz w:val="28"/>
          <w:szCs w:val="28"/>
          <w:lang w:val="ru-RU"/>
        </w:rPr>
        <w:t xml:space="preserve"> «Магистерский учебник». </w:t>
      </w:r>
      <w:proofErr w:type="spellStart"/>
      <w:r w:rsidRPr="00397FE2">
        <w:rPr>
          <w:sz w:val="28"/>
          <w:szCs w:val="28"/>
          <w:lang w:val="ru-RU"/>
        </w:rPr>
        <w:t>Вып</w:t>
      </w:r>
      <w:proofErr w:type="spellEnd"/>
      <w:r w:rsidRPr="00397FE2">
        <w:rPr>
          <w:sz w:val="28"/>
          <w:szCs w:val="28"/>
          <w:lang w:val="ru-RU"/>
        </w:rPr>
        <w:t>. 1).</w:t>
      </w:r>
    </w:p>
    <w:p w:rsidR="00056E7B" w:rsidRDefault="00056E7B" w:rsidP="00056E7B">
      <w:pPr>
        <w:spacing w:before="240" w:after="240" w:line="360" w:lineRule="auto"/>
        <w:ind w:firstLine="5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Ответ студентов на коллоквиуме оценивается по 10-балльной системе.</w:t>
      </w:r>
    </w:p>
    <w:p w:rsidR="00056E7B" w:rsidRDefault="00056E7B" w:rsidP="00056E7B">
      <w:pPr>
        <w:spacing w:before="240" w:after="240" w:line="360" w:lineRule="auto"/>
        <w:ind w:firstLine="500"/>
        <w:jc w:val="both"/>
        <w:rPr>
          <w:sz w:val="28"/>
          <w:szCs w:val="28"/>
          <w:lang w:val="ru-RU"/>
        </w:rPr>
      </w:pPr>
      <w:r w:rsidRPr="00397FE2">
        <w:rPr>
          <w:b/>
          <w:i/>
          <w:sz w:val="28"/>
          <w:szCs w:val="28"/>
          <w:lang w:val="ru-RU"/>
        </w:rPr>
        <w:t>Имитационный семинар</w:t>
      </w:r>
      <w:r>
        <w:rPr>
          <w:b/>
          <w:i/>
          <w:sz w:val="28"/>
          <w:szCs w:val="28"/>
          <w:lang w:val="ru-RU"/>
        </w:rPr>
        <w:t>.</w:t>
      </w:r>
    </w:p>
    <w:p w:rsidR="00056E7B" w:rsidRDefault="00056E7B" w:rsidP="00056E7B">
      <w:pPr>
        <w:spacing w:before="240" w:after="240" w:line="360" w:lineRule="auto"/>
        <w:ind w:firstLine="50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Имитационный семинар проводится в рамках освоения студентами тематического блока 4. Участие в семинаре оценивается по 10-балльной системе. Порядок и критерии оценки определены в методических указаниях: </w:t>
      </w:r>
      <w:r w:rsidRPr="00397FE2">
        <w:rPr>
          <w:i/>
          <w:sz w:val="28"/>
          <w:szCs w:val="28"/>
          <w:lang w:val="ru-RU"/>
        </w:rPr>
        <w:t>Практикум по финансовому праву</w:t>
      </w:r>
      <w:proofErr w:type="gramStart"/>
      <w:r w:rsidRPr="00397FE2">
        <w:rPr>
          <w:i/>
          <w:sz w:val="28"/>
          <w:szCs w:val="28"/>
          <w:lang w:val="ru-RU"/>
        </w:rPr>
        <w:t xml:space="preserve"> / П</w:t>
      </w:r>
      <w:proofErr w:type="gramEnd"/>
      <w:r w:rsidRPr="00397FE2">
        <w:rPr>
          <w:i/>
          <w:sz w:val="28"/>
          <w:szCs w:val="28"/>
          <w:lang w:val="ru-RU"/>
        </w:rPr>
        <w:t xml:space="preserve">од ред. А.Н. </w:t>
      </w:r>
      <w:proofErr w:type="spellStart"/>
      <w:r w:rsidRPr="00397FE2">
        <w:rPr>
          <w:i/>
          <w:sz w:val="28"/>
          <w:szCs w:val="28"/>
          <w:lang w:val="ru-RU"/>
        </w:rPr>
        <w:t>Козырина</w:t>
      </w:r>
      <w:proofErr w:type="spellEnd"/>
      <w:r w:rsidRPr="00397FE2">
        <w:rPr>
          <w:i/>
          <w:sz w:val="28"/>
          <w:szCs w:val="28"/>
          <w:lang w:val="ru-RU"/>
        </w:rPr>
        <w:t xml:space="preserve">. – 2- </w:t>
      </w:r>
      <w:proofErr w:type="spellStart"/>
      <w:r w:rsidRPr="00397FE2">
        <w:rPr>
          <w:i/>
          <w:sz w:val="28"/>
          <w:szCs w:val="28"/>
          <w:lang w:val="ru-RU"/>
        </w:rPr>
        <w:t>изд</w:t>
      </w:r>
      <w:proofErr w:type="spellEnd"/>
      <w:r w:rsidRPr="00397FE2">
        <w:rPr>
          <w:i/>
          <w:sz w:val="28"/>
          <w:szCs w:val="28"/>
          <w:lang w:val="ru-RU"/>
        </w:rPr>
        <w:t xml:space="preserve">-е. М.: НОРМА, 2011. С. </w:t>
      </w:r>
      <w:r>
        <w:rPr>
          <w:i/>
          <w:sz w:val="28"/>
          <w:szCs w:val="28"/>
          <w:lang w:val="ru-RU"/>
        </w:rPr>
        <w:t>311.</w:t>
      </w:r>
    </w:p>
    <w:p w:rsidR="00056E7B" w:rsidRDefault="00056E7B" w:rsidP="00056E7B">
      <w:pPr>
        <w:spacing w:before="240" w:after="240" w:line="360" w:lineRule="auto"/>
        <w:ind w:firstLine="500"/>
        <w:jc w:val="both"/>
        <w:rPr>
          <w:b/>
          <w:i/>
          <w:sz w:val="28"/>
          <w:szCs w:val="28"/>
          <w:lang w:val="ru-RU"/>
        </w:rPr>
      </w:pPr>
      <w:r w:rsidRPr="005142D8">
        <w:rPr>
          <w:b/>
          <w:i/>
          <w:sz w:val="28"/>
          <w:szCs w:val="28"/>
          <w:lang w:val="ru-RU"/>
        </w:rPr>
        <w:t>Рабоч</w:t>
      </w:r>
      <w:r>
        <w:rPr>
          <w:b/>
          <w:i/>
          <w:sz w:val="28"/>
          <w:szCs w:val="28"/>
          <w:lang w:val="ru-RU"/>
        </w:rPr>
        <w:t>ее</w:t>
      </w:r>
      <w:r w:rsidRPr="005142D8">
        <w:rPr>
          <w:b/>
          <w:i/>
          <w:sz w:val="28"/>
          <w:szCs w:val="28"/>
          <w:lang w:val="ru-RU"/>
        </w:rPr>
        <w:t xml:space="preserve"> портфолио.</w:t>
      </w:r>
    </w:p>
    <w:p w:rsidR="00056E7B" w:rsidRDefault="00056E7B" w:rsidP="00056E7B">
      <w:pPr>
        <w:spacing w:line="360" w:lineRule="auto"/>
        <w:ind w:firstLine="50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Рабочее</w:t>
      </w:r>
      <w:proofErr w:type="gramEnd"/>
      <w:r>
        <w:rPr>
          <w:sz w:val="28"/>
          <w:szCs w:val="28"/>
          <w:lang w:val="ru-RU"/>
        </w:rPr>
        <w:t xml:space="preserve"> портфолио включает коллекцию исследовательских и учебных работ, собранных студентом за первый год обучения в магистратуре.</w:t>
      </w:r>
    </w:p>
    <w:p w:rsidR="00056E7B" w:rsidRDefault="00056E7B" w:rsidP="00056E7B">
      <w:pPr>
        <w:spacing w:line="360" w:lineRule="auto"/>
        <w:ind w:firstLine="50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Рабочее</w:t>
      </w:r>
      <w:proofErr w:type="gramEnd"/>
      <w:r>
        <w:rPr>
          <w:sz w:val="28"/>
          <w:szCs w:val="28"/>
          <w:lang w:val="ru-RU"/>
        </w:rPr>
        <w:t xml:space="preserve"> портфолио собирается для того, чтобы продемонстрировать прогресс студента в научно-исследовательском направлении. Рабочее портфолио – это своего рода «творческое досье» («творческая книжка») студента, обучающегося в магистратуре. В состав рабочего портфолио могут включаться различные творческие и проектные работы, письменные работы, выполненные в соответствии с РУП (эссе, рефераты). </w:t>
      </w:r>
      <w:proofErr w:type="gramStart"/>
      <w:r>
        <w:rPr>
          <w:sz w:val="28"/>
          <w:szCs w:val="28"/>
          <w:lang w:val="ru-RU"/>
        </w:rPr>
        <w:t xml:space="preserve">Портфолио может содержать любые материалы студента – планы и черновики его работ, презентации его выступлений на семинарах, в том числе на занятиях НИС, материалы для подготовки к коллоквиумам, переводы научных источников с иностранного языка на русский, подготовленные студентом графики, таблицы, схемы, расчеты и иной иллюстративный материал, аудио и видеозаписи выступлений студента на научных конференциях, различные конкурсные работы, </w:t>
      </w:r>
      <w:proofErr w:type="spellStart"/>
      <w:r>
        <w:rPr>
          <w:sz w:val="28"/>
          <w:szCs w:val="28"/>
          <w:lang w:val="ru-RU"/>
        </w:rPr>
        <w:t>грантовые</w:t>
      </w:r>
      <w:proofErr w:type="spellEnd"/>
      <w:r>
        <w:rPr>
          <w:sz w:val="28"/>
          <w:szCs w:val="28"/>
          <w:lang w:val="ru-RU"/>
        </w:rPr>
        <w:t xml:space="preserve"> заявки.</w:t>
      </w:r>
      <w:proofErr w:type="gramEnd"/>
      <w:r>
        <w:rPr>
          <w:sz w:val="28"/>
          <w:szCs w:val="28"/>
          <w:lang w:val="ru-RU"/>
        </w:rPr>
        <w:t xml:space="preserve"> Допускается включение оценочных документов, </w:t>
      </w:r>
      <w:r>
        <w:rPr>
          <w:sz w:val="28"/>
          <w:szCs w:val="28"/>
          <w:lang w:val="ru-RU"/>
        </w:rPr>
        <w:lastRenderedPageBreak/>
        <w:t>характеризующих исследовательские способности студента: сертификаты о прохождении различных элективных курсов, курсов повышения квалификации, стажировок, отзывы, рецензии на работы студента, рекомендательные письма.</w:t>
      </w:r>
    </w:p>
    <w:p w:rsidR="00056E7B" w:rsidRDefault="00056E7B" w:rsidP="00056E7B">
      <w:pPr>
        <w:spacing w:line="360" w:lineRule="auto"/>
        <w:ind w:firstLine="5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proofErr w:type="gramStart"/>
      <w:r>
        <w:rPr>
          <w:sz w:val="28"/>
          <w:szCs w:val="28"/>
          <w:lang w:val="ru-RU"/>
        </w:rPr>
        <w:t>рабочее</w:t>
      </w:r>
      <w:proofErr w:type="gramEnd"/>
      <w:r>
        <w:rPr>
          <w:sz w:val="28"/>
          <w:szCs w:val="28"/>
          <w:lang w:val="ru-RU"/>
        </w:rPr>
        <w:t xml:space="preserve"> портфолио включаются </w:t>
      </w:r>
      <w:r w:rsidRPr="00075F1C">
        <w:rPr>
          <w:i/>
          <w:sz w:val="28"/>
          <w:szCs w:val="28"/>
          <w:lang w:val="ru-RU"/>
        </w:rPr>
        <w:t>в обязательном порядке</w:t>
      </w:r>
      <w:r>
        <w:rPr>
          <w:sz w:val="28"/>
          <w:szCs w:val="28"/>
          <w:lang w:val="ru-RU"/>
        </w:rPr>
        <w:t>:</w:t>
      </w:r>
    </w:p>
    <w:p w:rsidR="00056E7B" w:rsidRDefault="00056E7B" w:rsidP="00056E7B">
      <w:pPr>
        <w:spacing w:line="360" w:lineRule="auto"/>
        <w:ind w:firstLine="5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резюме, подготовленное самим студентом с оценкой собственных научно-исследовательских достижений;</w:t>
      </w:r>
    </w:p>
    <w:p w:rsidR="00056E7B" w:rsidRDefault="00056E7B" w:rsidP="00056E7B">
      <w:pPr>
        <w:spacing w:line="360" w:lineRule="auto"/>
        <w:ind w:firstLine="5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</w:t>
      </w:r>
      <w:r w:rsidRPr="005142D8">
        <w:rPr>
          <w:sz w:val="28"/>
          <w:szCs w:val="28"/>
          <w:lang w:val="ru-RU"/>
        </w:rPr>
        <w:t>проект курсовой работы (цель, задачи, методология, план исследования)</w:t>
      </w:r>
      <w:r>
        <w:rPr>
          <w:sz w:val="28"/>
          <w:szCs w:val="28"/>
          <w:lang w:val="ru-RU"/>
        </w:rPr>
        <w:t>;</w:t>
      </w:r>
    </w:p>
    <w:p w:rsidR="00056E7B" w:rsidRDefault="00056E7B" w:rsidP="00056E7B">
      <w:pPr>
        <w:spacing w:line="360" w:lineRule="auto"/>
        <w:ind w:firstLine="5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подготовленный студентом  библиографический обзор источ</w:t>
      </w:r>
      <w:r w:rsidRPr="005142D8">
        <w:rPr>
          <w:sz w:val="28"/>
          <w:szCs w:val="28"/>
          <w:lang w:val="ru-RU"/>
        </w:rPr>
        <w:t>ников по теме курсовой работы.</w:t>
      </w:r>
    </w:p>
    <w:p w:rsidR="00056E7B" w:rsidRDefault="00056E7B" w:rsidP="00056E7B">
      <w:pPr>
        <w:spacing w:line="360" w:lineRule="auto"/>
        <w:ind w:firstLine="50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Рабочее</w:t>
      </w:r>
      <w:proofErr w:type="gramEnd"/>
      <w:r>
        <w:rPr>
          <w:sz w:val="28"/>
          <w:szCs w:val="28"/>
          <w:lang w:val="ru-RU"/>
        </w:rPr>
        <w:t xml:space="preserve"> портфолио оценивается по 10-бальной системе. </w:t>
      </w:r>
      <w:r w:rsidRPr="00A44F2F">
        <w:rPr>
          <w:b/>
          <w:i/>
          <w:sz w:val="28"/>
          <w:szCs w:val="28"/>
          <w:lang w:val="ru-RU"/>
        </w:rPr>
        <w:t>Критериями оценки рабочего портфолио</w:t>
      </w:r>
      <w:r>
        <w:rPr>
          <w:sz w:val="28"/>
          <w:szCs w:val="28"/>
          <w:lang w:val="ru-RU"/>
        </w:rPr>
        <w:t xml:space="preserve"> студента являются:</w:t>
      </w:r>
    </w:p>
    <w:p w:rsidR="00056E7B" w:rsidRDefault="00056E7B" w:rsidP="00056E7B">
      <w:pPr>
        <w:spacing w:line="360" w:lineRule="auto"/>
        <w:ind w:firstLine="500"/>
        <w:jc w:val="both"/>
        <w:rPr>
          <w:i/>
          <w:sz w:val="28"/>
          <w:szCs w:val="28"/>
          <w:lang w:val="ru-RU"/>
        </w:rPr>
      </w:pPr>
      <w:r w:rsidRPr="00A44F2F">
        <w:rPr>
          <w:b/>
          <w:i/>
          <w:sz w:val="28"/>
          <w:szCs w:val="28"/>
          <w:lang w:val="ru-RU"/>
        </w:rPr>
        <w:t>а)</w:t>
      </w:r>
      <w:r>
        <w:rPr>
          <w:sz w:val="28"/>
          <w:szCs w:val="28"/>
          <w:lang w:val="ru-RU"/>
        </w:rPr>
        <w:t xml:space="preserve"> </w:t>
      </w:r>
      <w:r w:rsidRPr="00A44F2F">
        <w:rPr>
          <w:b/>
          <w:i/>
          <w:sz w:val="28"/>
          <w:szCs w:val="28"/>
          <w:lang w:val="ru-RU"/>
        </w:rPr>
        <w:t>общие критерии</w:t>
      </w:r>
      <w:r>
        <w:rPr>
          <w:i/>
          <w:sz w:val="28"/>
          <w:szCs w:val="28"/>
          <w:lang w:val="ru-RU"/>
        </w:rPr>
        <w:t>:</w:t>
      </w:r>
    </w:p>
    <w:p w:rsidR="00056E7B" w:rsidRPr="00A44F2F" w:rsidRDefault="00056E7B" w:rsidP="00056E7B">
      <w:pPr>
        <w:spacing w:line="360" w:lineRule="auto"/>
        <w:ind w:firstLine="5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Pr="00A44F2F">
        <w:rPr>
          <w:sz w:val="28"/>
          <w:szCs w:val="28"/>
          <w:lang w:val="ru-RU"/>
        </w:rPr>
        <w:t>раскрытие в материалах рабочего портфолио темы выбранной курсовой работы;</w:t>
      </w:r>
    </w:p>
    <w:p w:rsidR="00056E7B" w:rsidRPr="00A44F2F" w:rsidRDefault="00056E7B" w:rsidP="00056E7B">
      <w:pPr>
        <w:spacing w:line="360" w:lineRule="auto"/>
        <w:ind w:firstLine="5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44F2F">
        <w:rPr>
          <w:sz w:val="28"/>
          <w:szCs w:val="28"/>
          <w:lang w:val="ru-RU"/>
        </w:rPr>
        <w:t>разнообразие методологических конструкций (использование исторического, статистического, компаративного и других методов исследования);</w:t>
      </w:r>
    </w:p>
    <w:p w:rsidR="00056E7B" w:rsidRPr="00A44F2F" w:rsidRDefault="00056E7B" w:rsidP="00056E7B">
      <w:pPr>
        <w:spacing w:line="360" w:lineRule="auto"/>
        <w:ind w:firstLine="5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44F2F">
        <w:rPr>
          <w:sz w:val="28"/>
          <w:szCs w:val="28"/>
          <w:lang w:val="ru-RU"/>
        </w:rPr>
        <w:t>богатство эмпирической базы, степень ее актуализации, наличие в ней правоприменительных актов;</w:t>
      </w:r>
    </w:p>
    <w:p w:rsidR="00056E7B" w:rsidRPr="00A44F2F" w:rsidRDefault="00056E7B" w:rsidP="00056E7B">
      <w:pPr>
        <w:spacing w:line="360" w:lineRule="auto"/>
        <w:ind w:firstLine="5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44F2F">
        <w:rPr>
          <w:sz w:val="28"/>
          <w:szCs w:val="28"/>
          <w:lang w:val="ru-RU"/>
        </w:rPr>
        <w:t>уровень систематизации представленных данных и информации;</w:t>
      </w:r>
    </w:p>
    <w:p w:rsidR="00056E7B" w:rsidRPr="00A44F2F" w:rsidRDefault="00056E7B" w:rsidP="00056E7B">
      <w:pPr>
        <w:spacing w:line="360" w:lineRule="auto"/>
        <w:ind w:firstLine="5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44F2F">
        <w:rPr>
          <w:sz w:val="28"/>
          <w:szCs w:val="28"/>
          <w:lang w:val="ru-RU"/>
        </w:rPr>
        <w:t xml:space="preserve">наличие в работах, включенных </w:t>
      </w:r>
      <w:proofErr w:type="gramStart"/>
      <w:r w:rsidRPr="00A44F2F">
        <w:rPr>
          <w:sz w:val="28"/>
          <w:szCs w:val="28"/>
          <w:lang w:val="ru-RU"/>
        </w:rPr>
        <w:t>в</w:t>
      </w:r>
      <w:proofErr w:type="gramEnd"/>
      <w:r w:rsidRPr="00A44F2F">
        <w:rPr>
          <w:sz w:val="28"/>
          <w:szCs w:val="28"/>
          <w:lang w:val="ru-RU"/>
        </w:rPr>
        <w:t xml:space="preserve"> рабочее портфолио, собственных идей, оригинальных подходов;</w:t>
      </w:r>
    </w:p>
    <w:p w:rsidR="00056E7B" w:rsidRPr="00A44F2F" w:rsidRDefault="00056E7B" w:rsidP="00056E7B">
      <w:pPr>
        <w:spacing w:line="360" w:lineRule="auto"/>
        <w:ind w:firstLine="5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Pr="00A44F2F">
        <w:rPr>
          <w:sz w:val="28"/>
          <w:szCs w:val="28"/>
          <w:lang w:val="ru-RU"/>
        </w:rPr>
        <w:t>доказ</w:t>
      </w:r>
      <w:r>
        <w:rPr>
          <w:sz w:val="28"/>
          <w:szCs w:val="28"/>
          <w:lang w:val="ru-RU"/>
        </w:rPr>
        <w:t>а</w:t>
      </w:r>
      <w:r w:rsidRPr="00A44F2F">
        <w:rPr>
          <w:sz w:val="28"/>
          <w:szCs w:val="28"/>
          <w:lang w:val="ru-RU"/>
        </w:rPr>
        <w:t>тельственность</w:t>
      </w:r>
      <w:proofErr w:type="spellEnd"/>
      <w:r w:rsidRPr="00A44F2F">
        <w:rPr>
          <w:sz w:val="28"/>
          <w:szCs w:val="28"/>
          <w:lang w:val="ru-RU"/>
        </w:rPr>
        <w:t xml:space="preserve"> утверждений,</w:t>
      </w:r>
      <w:r>
        <w:rPr>
          <w:i/>
          <w:sz w:val="28"/>
          <w:szCs w:val="28"/>
          <w:lang w:val="ru-RU"/>
        </w:rPr>
        <w:t xml:space="preserve"> </w:t>
      </w:r>
      <w:r w:rsidRPr="00A44F2F">
        <w:rPr>
          <w:sz w:val="28"/>
          <w:szCs w:val="28"/>
          <w:lang w:val="ru-RU"/>
        </w:rPr>
        <w:t>обоснованность выбранной концепции и собственной точки зрения;</w:t>
      </w:r>
    </w:p>
    <w:p w:rsidR="00056E7B" w:rsidRDefault="00056E7B" w:rsidP="00056E7B">
      <w:pPr>
        <w:spacing w:line="360" w:lineRule="auto"/>
        <w:ind w:firstLine="500"/>
        <w:jc w:val="both"/>
        <w:rPr>
          <w:i/>
          <w:sz w:val="28"/>
          <w:szCs w:val="28"/>
          <w:lang w:val="ru-RU"/>
        </w:rPr>
      </w:pPr>
      <w:r w:rsidRPr="00A44F2F">
        <w:rPr>
          <w:b/>
          <w:i/>
          <w:sz w:val="28"/>
          <w:szCs w:val="28"/>
          <w:lang w:val="ru-RU"/>
        </w:rPr>
        <w:t>а)</w:t>
      </w:r>
      <w:r>
        <w:rPr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специальные</w:t>
      </w:r>
      <w:r w:rsidRPr="00A44F2F">
        <w:rPr>
          <w:b/>
          <w:i/>
          <w:sz w:val="28"/>
          <w:szCs w:val="28"/>
          <w:lang w:val="ru-RU"/>
        </w:rPr>
        <w:t xml:space="preserve"> критерии</w:t>
      </w:r>
      <w:r>
        <w:rPr>
          <w:i/>
          <w:sz w:val="28"/>
          <w:szCs w:val="28"/>
          <w:lang w:val="ru-RU"/>
        </w:rPr>
        <w:t>:</w:t>
      </w:r>
    </w:p>
    <w:p w:rsidR="00056E7B" w:rsidRDefault="00056E7B" w:rsidP="00056E7B">
      <w:pPr>
        <w:spacing w:line="360" w:lineRule="auto"/>
        <w:ind w:firstLine="5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язык и стиль исследовательских работ;</w:t>
      </w:r>
    </w:p>
    <w:p w:rsidR="00056E7B" w:rsidRDefault="00056E7B" w:rsidP="00056E7B">
      <w:pPr>
        <w:spacing w:line="360" w:lineRule="auto"/>
        <w:ind w:firstLine="5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оформление научного аппарата исследовательских работ;</w:t>
      </w:r>
    </w:p>
    <w:p w:rsidR="00056E7B" w:rsidRDefault="00056E7B" w:rsidP="00056E7B">
      <w:pPr>
        <w:spacing w:line="360" w:lineRule="auto"/>
        <w:ind w:firstLine="5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качество презентаций и иллюстративного материала;</w:t>
      </w:r>
    </w:p>
    <w:p w:rsidR="00056E7B" w:rsidRDefault="00056E7B" w:rsidP="00056E7B">
      <w:pPr>
        <w:spacing w:line="360" w:lineRule="auto"/>
        <w:ind w:firstLine="5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рубрикация (структурирование) рабочего портфолио.</w:t>
      </w:r>
    </w:p>
    <w:p w:rsidR="00056E7B" w:rsidRDefault="00056E7B" w:rsidP="00056E7B">
      <w:pPr>
        <w:spacing w:line="360" w:lineRule="auto"/>
        <w:ind w:firstLine="500"/>
        <w:jc w:val="both"/>
        <w:rPr>
          <w:sz w:val="28"/>
          <w:szCs w:val="28"/>
          <w:lang w:val="ru-RU"/>
        </w:rPr>
      </w:pPr>
    </w:p>
    <w:p w:rsidR="00056E7B" w:rsidRDefault="00056E7B" w:rsidP="00056E7B">
      <w:pPr>
        <w:spacing w:line="360" w:lineRule="auto"/>
        <w:ind w:firstLine="5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Итоговая оценка студента за участие в НИС складывается как результат оценок за оба коллоквиума, имитационный семинар и рабочее портфолио, с учетом весов, установленных для каждого вида промежуточной отчетности.</w:t>
      </w:r>
    </w:p>
    <w:p w:rsidR="00056E7B" w:rsidRDefault="00056E7B" w:rsidP="00056E7B">
      <w:pPr>
        <w:spacing w:line="360" w:lineRule="auto"/>
        <w:ind w:firstLine="500"/>
        <w:jc w:val="both"/>
        <w:rPr>
          <w:b/>
          <w:sz w:val="28"/>
          <w:szCs w:val="28"/>
          <w:lang w:val="ru-RU"/>
        </w:rPr>
      </w:pPr>
      <w:r w:rsidRPr="008B2FF0">
        <w:rPr>
          <w:b/>
          <w:sz w:val="28"/>
          <w:szCs w:val="28"/>
          <w:lang w:val="ru-RU"/>
        </w:rPr>
        <w:t>ИТОГОВАЯ ОЦЕНКА</w:t>
      </w:r>
      <w:r>
        <w:rPr>
          <w:sz w:val="28"/>
          <w:szCs w:val="28"/>
          <w:lang w:val="ru-RU"/>
        </w:rPr>
        <w:t xml:space="preserve"> = 0,3 Х (</w:t>
      </w:r>
      <w:r w:rsidRPr="008B2FF0">
        <w:rPr>
          <w:b/>
          <w:sz w:val="28"/>
          <w:szCs w:val="28"/>
          <w:lang w:val="ru-RU"/>
        </w:rPr>
        <w:t>К1</w:t>
      </w:r>
      <w:r>
        <w:rPr>
          <w:sz w:val="28"/>
          <w:szCs w:val="28"/>
          <w:lang w:val="ru-RU"/>
        </w:rPr>
        <w:t xml:space="preserve"> +</w:t>
      </w:r>
      <w:r w:rsidRPr="008B2FF0">
        <w:rPr>
          <w:b/>
          <w:sz w:val="28"/>
          <w:szCs w:val="28"/>
          <w:lang w:val="ru-RU"/>
        </w:rPr>
        <w:t>К2</w:t>
      </w:r>
      <w:r w:rsidRPr="008B2FF0">
        <w:rPr>
          <w:i/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/2 + 0,1 Х </w:t>
      </w:r>
      <w:r w:rsidRPr="008B2FF0">
        <w:rPr>
          <w:b/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+ 0,6 Х </w:t>
      </w:r>
      <w:proofErr w:type="gramStart"/>
      <w:r w:rsidRPr="008B2FF0">
        <w:rPr>
          <w:b/>
          <w:sz w:val="28"/>
          <w:szCs w:val="28"/>
          <w:lang w:val="ru-RU"/>
        </w:rPr>
        <w:t>П</w:t>
      </w:r>
      <w:proofErr w:type="gramEnd"/>
    </w:p>
    <w:p w:rsidR="00056E7B" w:rsidRDefault="00056E7B" w:rsidP="00056E7B">
      <w:pPr>
        <w:spacing w:line="360" w:lineRule="auto"/>
        <w:ind w:firstLine="5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proofErr w:type="gramStart"/>
      <w:r>
        <w:rPr>
          <w:sz w:val="28"/>
          <w:szCs w:val="28"/>
          <w:lang w:val="ru-RU"/>
        </w:rPr>
        <w:t>1</w:t>
      </w:r>
      <w:proofErr w:type="gramEnd"/>
      <w:r>
        <w:rPr>
          <w:sz w:val="28"/>
          <w:szCs w:val="28"/>
          <w:lang w:val="ru-RU"/>
        </w:rPr>
        <w:t xml:space="preserve"> – оценка за коллоквиум № 1</w:t>
      </w:r>
    </w:p>
    <w:p w:rsidR="00056E7B" w:rsidRDefault="00056E7B" w:rsidP="00056E7B">
      <w:pPr>
        <w:spacing w:line="360" w:lineRule="auto"/>
        <w:ind w:firstLine="5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proofErr w:type="gramStart"/>
      <w:r>
        <w:rPr>
          <w:sz w:val="28"/>
          <w:szCs w:val="28"/>
          <w:lang w:val="ru-RU"/>
        </w:rPr>
        <w:t>2</w:t>
      </w:r>
      <w:proofErr w:type="gramEnd"/>
      <w:r>
        <w:rPr>
          <w:sz w:val="28"/>
          <w:szCs w:val="28"/>
          <w:lang w:val="ru-RU"/>
        </w:rPr>
        <w:t xml:space="preserve"> – оценка за коллоквиум № 2</w:t>
      </w:r>
    </w:p>
    <w:p w:rsidR="00056E7B" w:rsidRDefault="00056E7B" w:rsidP="00056E7B">
      <w:pPr>
        <w:spacing w:line="360" w:lineRule="auto"/>
        <w:ind w:firstLine="50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 – оценка за ситуационный семинар</w:t>
      </w:r>
    </w:p>
    <w:p w:rsidR="00056E7B" w:rsidRDefault="00056E7B" w:rsidP="00056E7B">
      <w:pPr>
        <w:spacing w:line="360" w:lineRule="auto"/>
        <w:ind w:firstLine="50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– оценка за рабочее портфолио</w:t>
      </w:r>
    </w:p>
    <w:p w:rsidR="00056E7B" w:rsidRDefault="00056E7B" w:rsidP="00056E7B">
      <w:pPr>
        <w:spacing w:line="360" w:lineRule="auto"/>
        <w:ind w:firstLine="5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0,3 – вес среднеарифметической оценки за оба коллоквиума</w:t>
      </w:r>
    </w:p>
    <w:p w:rsidR="00056E7B" w:rsidRDefault="00056E7B" w:rsidP="00056E7B">
      <w:pPr>
        <w:spacing w:line="360" w:lineRule="auto"/>
        <w:ind w:firstLine="5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0,1 –</w:t>
      </w:r>
      <w:r w:rsidRPr="008B2F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вес оценки за ситуационный семинар</w:t>
      </w:r>
    </w:p>
    <w:p w:rsidR="00056E7B" w:rsidRDefault="00056E7B" w:rsidP="00056E7B">
      <w:pPr>
        <w:spacing w:line="360" w:lineRule="auto"/>
        <w:ind w:firstLine="5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0,6 –</w:t>
      </w:r>
      <w:r w:rsidRPr="008B2F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вес оценки за </w:t>
      </w:r>
      <w:proofErr w:type="gramStart"/>
      <w:r>
        <w:rPr>
          <w:sz w:val="28"/>
          <w:szCs w:val="28"/>
          <w:lang w:val="ru-RU"/>
        </w:rPr>
        <w:t>рабочее</w:t>
      </w:r>
      <w:proofErr w:type="gramEnd"/>
      <w:r>
        <w:rPr>
          <w:sz w:val="28"/>
          <w:szCs w:val="28"/>
          <w:lang w:val="ru-RU"/>
        </w:rPr>
        <w:t xml:space="preserve"> портфолио</w:t>
      </w:r>
    </w:p>
    <w:p w:rsidR="00056E7B" w:rsidRDefault="00056E7B" w:rsidP="00056E7B">
      <w:pPr>
        <w:spacing w:line="360" w:lineRule="auto"/>
        <w:ind w:firstLine="500"/>
        <w:jc w:val="both"/>
        <w:rPr>
          <w:sz w:val="28"/>
          <w:szCs w:val="28"/>
          <w:lang w:val="ru-RU"/>
        </w:rPr>
      </w:pPr>
      <w:r w:rsidRPr="008B2FF0">
        <w:rPr>
          <w:sz w:val="28"/>
          <w:szCs w:val="28"/>
          <w:lang w:val="ru-RU"/>
        </w:rPr>
        <w:t>Задолженность по НИС приравнивается к обычной академической задолженности.</w:t>
      </w:r>
    </w:p>
    <w:p w:rsidR="00056E7B" w:rsidRPr="008B2FF0" w:rsidRDefault="00056E7B" w:rsidP="00056E7B">
      <w:pPr>
        <w:spacing w:line="360" w:lineRule="auto"/>
        <w:ind w:firstLine="500"/>
        <w:jc w:val="both"/>
        <w:rPr>
          <w:sz w:val="28"/>
          <w:szCs w:val="28"/>
          <w:lang w:val="ru-RU"/>
        </w:rPr>
      </w:pPr>
      <w:r w:rsidRPr="008B2FF0">
        <w:rPr>
          <w:sz w:val="28"/>
          <w:szCs w:val="28"/>
          <w:lang w:val="ru-RU"/>
        </w:rPr>
        <w:t>Курсовая работа оцениваются отдельно от НИС.</w:t>
      </w:r>
    </w:p>
    <w:p w:rsidR="00056E7B" w:rsidRPr="00585A4D" w:rsidRDefault="00056E7B" w:rsidP="00056E7B">
      <w:pPr>
        <w:spacing w:before="240" w:after="240" w:line="360" w:lineRule="auto"/>
        <w:ind w:firstLine="540"/>
        <w:jc w:val="center"/>
        <w:rPr>
          <w:b/>
          <w:sz w:val="28"/>
          <w:szCs w:val="28"/>
          <w:lang w:val="ru-RU"/>
        </w:rPr>
      </w:pPr>
      <w:r w:rsidRPr="00585A4D">
        <w:rPr>
          <w:b/>
          <w:sz w:val="28"/>
          <w:szCs w:val="28"/>
          <w:lang w:val="ru-RU"/>
        </w:rPr>
        <w:t>7. Руководство НИС</w:t>
      </w:r>
    </w:p>
    <w:p w:rsidR="00056E7B" w:rsidRPr="00585A4D" w:rsidRDefault="00056E7B" w:rsidP="00056E7B">
      <w:pPr>
        <w:spacing w:after="12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Решением, принимаемым на заседании к</w:t>
      </w:r>
      <w:r w:rsidRPr="00585A4D">
        <w:rPr>
          <w:sz w:val="28"/>
          <w:szCs w:val="28"/>
          <w:lang w:val="ru-RU"/>
        </w:rPr>
        <w:t>афедр</w:t>
      </w:r>
      <w:r>
        <w:rPr>
          <w:sz w:val="28"/>
          <w:szCs w:val="28"/>
          <w:lang w:val="ru-RU"/>
        </w:rPr>
        <w:t xml:space="preserve">ы финансового права, </w:t>
      </w:r>
      <w:r w:rsidRPr="00585A4D">
        <w:rPr>
          <w:sz w:val="28"/>
          <w:szCs w:val="28"/>
          <w:lang w:val="ru-RU"/>
        </w:rPr>
        <w:t xml:space="preserve">назначается руководитель </w:t>
      </w:r>
      <w:r>
        <w:rPr>
          <w:sz w:val="28"/>
          <w:szCs w:val="28"/>
          <w:lang w:val="ru-RU"/>
        </w:rPr>
        <w:t>НИС «Актуальные проблемы финансового, налогового и таможенного права»</w:t>
      </w:r>
      <w:r w:rsidRPr="00585A4D">
        <w:rPr>
          <w:sz w:val="28"/>
          <w:szCs w:val="28"/>
          <w:lang w:val="ru-RU"/>
        </w:rPr>
        <w:t xml:space="preserve"> из числа профессоров</w:t>
      </w:r>
      <w:r>
        <w:rPr>
          <w:sz w:val="28"/>
          <w:szCs w:val="28"/>
          <w:lang w:val="ru-RU"/>
        </w:rPr>
        <w:t xml:space="preserve"> или доцентов кафедры</w:t>
      </w:r>
      <w:r w:rsidRPr="00585A4D">
        <w:rPr>
          <w:sz w:val="28"/>
          <w:szCs w:val="28"/>
          <w:lang w:val="ru-RU"/>
        </w:rPr>
        <w:t xml:space="preserve">. </w:t>
      </w:r>
    </w:p>
    <w:p w:rsidR="00056E7B" w:rsidRPr="00585A4D" w:rsidRDefault="00056E7B" w:rsidP="00056E7B">
      <w:pPr>
        <w:spacing w:after="120" w:line="360" w:lineRule="auto"/>
        <w:ind w:firstLine="709"/>
        <w:jc w:val="both"/>
        <w:rPr>
          <w:sz w:val="28"/>
          <w:szCs w:val="28"/>
          <w:lang w:val="ru-RU"/>
        </w:rPr>
      </w:pPr>
      <w:r w:rsidRPr="00585A4D">
        <w:rPr>
          <w:sz w:val="28"/>
          <w:szCs w:val="28"/>
          <w:lang w:val="ru-RU"/>
        </w:rPr>
        <w:t xml:space="preserve">Руководитель </w:t>
      </w:r>
      <w:r>
        <w:rPr>
          <w:sz w:val="28"/>
          <w:szCs w:val="28"/>
          <w:lang w:val="ru-RU"/>
        </w:rPr>
        <w:t xml:space="preserve">НИС </w:t>
      </w:r>
      <w:r w:rsidRPr="00585A4D">
        <w:rPr>
          <w:sz w:val="28"/>
          <w:szCs w:val="28"/>
          <w:lang w:val="ru-RU"/>
        </w:rPr>
        <w:t>осуществляет общую координацию деятельности кафедры по организации и проведению НИС.</w:t>
      </w:r>
    </w:p>
    <w:p w:rsidR="00056E7B" w:rsidRPr="00585A4D" w:rsidRDefault="00056E7B" w:rsidP="00056E7B">
      <w:pPr>
        <w:spacing w:after="120" w:line="360" w:lineRule="auto"/>
        <w:ind w:firstLine="709"/>
        <w:jc w:val="both"/>
        <w:rPr>
          <w:sz w:val="28"/>
          <w:szCs w:val="28"/>
          <w:lang w:val="ru-RU"/>
        </w:rPr>
      </w:pPr>
      <w:r w:rsidRPr="00585A4D">
        <w:rPr>
          <w:sz w:val="28"/>
          <w:szCs w:val="28"/>
          <w:lang w:val="ru-RU"/>
        </w:rPr>
        <w:lastRenderedPageBreak/>
        <w:t>Руководитель определяет итоговую оценку студентов за участие в НИС, а также решает вопрос о ликвидации академической задолженности по НИС.</w:t>
      </w:r>
    </w:p>
    <w:p w:rsidR="00056E7B" w:rsidRPr="00585A4D" w:rsidRDefault="00056E7B" w:rsidP="00056E7B">
      <w:pPr>
        <w:spacing w:after="120" w:line="360" w:lineRule="auto"/>
        <w:ind w:firstLine="709"/>
        <w:jc w:val="both"/>
        <w:rPr>
          <w:sz w:val="28"/>
          <w:szCs w:val="28"/>
          <w:lang w:val="ru-RU"/>
        </w:rPr>
      </w:pPr>
      <w:r w:rsidRPr="00585A4D">
        <w:rPr>
          <w:sz w:val="28"/>
          <w:szCs w:val="28"/>
          <w:lang w:val="ru-RU"/>
        </w:rPr>
        <w:t>Руководитель формирует и возглавляет Совет НИС, формируемый из числа профессоров и доцентов кафедры. В состав Совета НИС могут входить приглашенные лекторы</w:t>
      </w:r>
      <w:r>
        <w:rPr>
          <w:sz w:val="28"/>
          <w:szCs w:val="28"/>
          <w:lang w:val="ru-RU"/>
        </w:rPr>
        <w:t xml:space="preserve">, </w:t>
      </w:r>
      <w:r w:rsidRPr="00585A4D">
        <w:rPr>
          <w:sz w:val="28"/>
          <w:szCs w:val="28"/>
          <w:lang w:val="ru-RU"/>
        </w:rPr>
        <w:t>специалисты и ученые, проводящие мастер-классы в рамках НИС.</w:t>
      </w:r>
    </w:p>
    <w:p w:rsidR="00056E7B" w:rsidRPr="00585A4D" w:rsidRDefault="00056E7B" w:rsidP="00056E7B">
      <w:pPr>
        <w:spacing w:after="120" w:line="360" w:lineRule="auto"/>
        <w:ind w:firstLine="709"/>
        <w:jc w:val="both"/>
        <w:rPr>
          <w:sz w:val="28"/>
          <w:szCs w:val="28"/>
          <w:lang w:val="ru-RU"/>
        </w:rPr>
      </w:pPr>
      <w:r w:rsidRPr="00585A4D">
        <w:rPr>
          <w:sz w:val="28"/>
          <w:szCs w:val="28"/>
          <w:lang w:val="ru-RU"/>
        </w:rPr>
        <w:t>Совет НИС разрабатывает программу НИС, утверждает состав приглашаемых преподавателей и практиков, контролирует содержательное наполнение данного семинара и утверждает итоговые оценки студентам за работу в семинаре по представлению руководителя семинара.</w:t>
      </w:r>
    </w:p>
    <w:p w:rsidR="00056E7B" w:rsidRPr="00585A4D" w:rsidRDefault="00056E7B" w:rsidP="00056E7B">
      <w:pPr>
        <w:spacing w:after="120" w:line="360" w:lineRule="auto"/>
        <w:ind w:firstLine="709"/>
        <w:jc w:val="both"/>
        <w:rPr>
          <w:sz w:val="28"/>
          <w:szCs w:val="28"/>
          <w:lang w:val="ru-RU"/>
        </w:rPr>
      </w:pPr>
      <w:r w:rsidRPr="00585A4D">
        <w:rPr>
          <w:sz w:val="28"/>
          <w:szCs w:val="28"/>
          <w:lang w:val="ru-RU"/>
        </w:rPr>
        <w:t>Совет НИС выполняет полномочия апелляционной комиссии по жалобам студентов на итоговую оценку за работу в НИС.</w:t>
      </w:r>
    </w:p>
    <w:p w:rsidR="00056E7B" w:rsidRPr="00C3567E" w:rsidRDefault="00056E7B" w:rsidP="00056E7B">
      <w:pPr>
        <w:spacing w:after="120" w:line="360" w:lineRule="auto"/>
        <w:ind w:firstLine="709"/>
        <w:jc w:val="both"/>
        <w:rPr>
          <w:sz w:val="28"/>
          <w:szCs w:val="28"/>
          <w:lang w:val="ru-RU"/>
        </w:rPr>
      </w:pPr>
      <w:r w:rsidRPr="00585A4D">
        <w:rPr>
          <w:sz w:val="28"/>
          <w:szCs w:val="28"/>
          <w:lang w:val="ru-RU"/>
        </w:rPr>
        <w:t>Общая ответственность за проведение семинара возлагается на руководителя магистерской программы «Финансовое, налоговое и таможенное право».</w:t>
      </w:r>
    </w:p>
    <w:p w:rsidR="00056E7B" w:rsidRPr="00C3567E" w:rsidRDefault="00056E7B" w:rsidP="00056E7B">
      <w:pPr>
        <w:spacing w:line="360" w:lineRule="auto"/>
        <w:rPr>
          <w:sz w:val="28"/>
          <w:szCs w:val="28"/>
          <w:lang w:val="ru-RU"/>
        </w:rPr>
      </w:pPr>
    </w:p>
    <w:p w:rsidR="00056E7B" w:rsidRPr="00C3567E" w:rsidRDefault="00056E7B" w:rsidP="00056E7B">
      <w:pPr>
        <w:spacing w:after="120" w:line="360" w:lineRule="auto"/>
        <w:jc w:val="both"/>
        <w:rPr>
          <w:sz w:val="28"/>
          <w:szCs w:val="28"/>
          <w:lang w:val="ru-RU"/>
        </w:rPr>
      </w:pPr>
    </w:p>
    <w:p w:rsidR="00056E7B" w:rsidRPr="00C3567E" w:rsidRDefault="00056E7B" w:rsidP="00056E7B">
      <w:pPr>
        <w:spacing w:after="120" w:line="360" w:lineRule="auto"/>
        <w:jc w:val="both"/>
        <w:rPr>
          <w:sz w:val="28"/>
          <w:szCs w:val="28"/>
          <w:lang w:val="ru-RU"/>
        </w:rPr>
      </w:pPr>
    </w:p>
    <w:p w:rsidR="00056E7B" w:rsidRPr="00C3567E" w:rsidRDefault="00056E7B" w:rsidP="00056E7B">
      <w:pPr>
        <w:spacing w:after="120" w:line="360" w:lineRule="auto"/>
        <w:jc w:val="both"/>
        <w:rPr>
          <w:sz w:val="28"/>
          <w:szCs w:val="28"/>
          <w:lang w:val="ru-RU"/>
        </w:rPr>
      </w:pPr>
    </w:p>
    <w:p w:rsidR="00056E7B" w:rsidRPr="00C3567E" w:rsidRDefault="00056E7B" w:rsidP="00056E7B">
      <w:pPr>
        <w:spacing w:after="120" w:line="360" w:lineRule="auto"/>
        <w:jc w:val="both"/>
        <w:rPr>
          <w:sz w:val="28"/>
          <w:szCs w:val="28"/>
          <w:lang w:val="ru-RU"/>
        </w:rPr>
      </w:pPr>
    </w:p>
    <w:p w:rsidR="00056E7B" w:rsidRPr="00C3567E" w:rsidRDefault="00056E7B" w:rsidP="00056E7B">
      <w:pPr>
        <w:spacing w:after="120" w:line="360" w:lineRule="auto"/>
        <w:jc w:val="both"/>
        <w:rPr>
          <w:sz w:val="28"/>
          <w:szCs w:val="28"/>
          <w:lang w:val="ru-RU"/>
        </w:rPr>
      </w:pPr>
    </w:p>
    <w:p w:rsidR="00056E7B" w:rsidRPr="00C3567E" w:rsidRDefault="00056E7B" w:rsidP="00056E7B">
      <w:pPr>
        <w:spacing w:after="120" w:line="360" w:lineRule="auto"/>
        <w:jc w:val="both"/>
        <w:rPr>
          <w:sz w:val="28"/>
          <w:szCs w:val="28"/>
          <w:lang w:val="ru-RU"/>
        </w:rPr>
      </w:pPr>
    </w:p>
    <w:p w:rsidR="00056E7B" w:rsidRPr="00C3567E" w:rsidRDefault="00056E7B" w:rsidP="00056E7B">
      <w:pPr>
        <w:spacing w:after="120" w:line="360" w:lineRule="auto"/>
        <w:jc w:val="both"/>
        <w:rPr>
          <w:sz w:val="28"/>
          <w:szCs w:val="28"/>
          <w:lang w:val="ru-RU"/>
        </w:rPr>
      </w:pPr>
    </w:p>
    <w:p w:rsidR="00056E7B" w:rsidRPr="00C3567E" w:rsidRDefault="00056E7B" w:rsidP="00056E7B">
      <w:pPr>
        <w:spacing w:after="120" w:line="360" w:lineRule="auto"/>
        <w:jc w:val="both"/>
        <w:rPr>
          <w:sz w:val="28"/>
          <w:szCs w:val="28"/>
          <w:lang w:val="ru-RU"/>
        </w:rPr>
      </w:pPr>
    </w:p>
    <w:p w:rsidR="00CF041D" w:rsidRPr="00056E7B" w:rsidRDefault="00CF041D">
      <w:pPr>
        <w:rPr>
          <w:lang w:val="ru-RU"/>
        </w:rPr>
      </w:pPr>
    </w:p>
    <w:sectPr w:rsidR="00CF041D" w:rsidRPr="00056E7B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A0" w:rsidRDefault="004E09A0" w:rsidP="00056E7B">
      <w:r>
        <w:separator/>
      </w:r>
    </w:p>
  </w:endnote>
  <w:endnote w:type="continuationSeparator" w:id="0">
    <w:p w:rsidR="004E09A0" w:rsidRDefault="004E09A0" w:rsidP="0005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F3" w:rsidRDefault="004E09A0" w:rsidP="005876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52F3" w:rsidRDefault="004E09A0" w:rsidP="005876B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F3" w:rsidRDefault="004E09A0" w:rsidP="005876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6E7B">
      <w:rPr>
        <w:rStyle w:val="a7"/>
        <w:noProof/>
      </w:rPr>
      <w:t>11</w:t>
    </w:r>
    <w:r>
      <w:rPr>
        <w:rStyle w:val="a7"/>
      </w:rPr>
      <w:fldChar w:fldCharType="end"/>
    </w:r>
  </w:p>
  <w:p w:rsidR="000352F3" w:rsidRDefault="004E09A0" w:rsidP="005876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A0" w:rsidRDefault="004E09A0" w:rsidP="00056E7B">
      <w:r>
        <w:separator/>
      </w:r>
    </w:p>
  </w:footnote>
  <w:footnote w:type="continuationSeparator" w:id="0">
    <w:p w:rsidR="004E09A0" w:rsidRDefault="004E09A0" w:rsidP="00056E7B">
      <w:r>
        <w:continuationSeparator/>
      </w:r>
    </w:p>
  </w:footnote>
  <w:footnote w:id="1">
    <w:p w:rsidR="00056E7B" w:rsidRPr="00056E7B" w:rsidRDefault="00056E7B" w:rsidP="00056E7B">
      <w:pPr>
        <w:ind w:firstLine="540"/>
        <w:jc w:val="both"/>
        <w:rPr>
          <w:lang w:val="ru-RU"/>
        </w:rPr>
      </w:pPr>
      <w:r w:rsidRPr="00861F13">
        <w:rPr>
          <w:rStyle w:val="aa"/>
        </w:rPr>
        <w:footnoteRef/>
      </w:r>
      <w:r w:rsidRPr="00C3567E">
        <w:rPr>
          <w:lang w:val="ru-RU"/>
        </w:rPr>
        <w:t xml:space="preserve"> Книга вошла составной частью в учебное пособие «</w:t>
      </w:r>
      <w:proofErr w:type="spellStart"/>
      <w:r w:rsidRPr="00C3567E">
        <w:rPr>
          <w:lang w:val="ru-RU"/>
        </w:rPr>
        <w:t>КонсультантПлюс</w:t>
      </w:r>
      <w:proofErr w:type="spellEnd"/>
      <w:r w:rsidRPr="00C3567E">
        <w:rPr>
          <w:lang w:val="ru-RU"/>
        </w:rPr>
        <w:t xml:space="preserve">: Высшая школа» (выпуск 12, осенний семестр 2009), допущенное Учебно-методическим объединением по юридическому образованию высших учебных заведений в качестве учебного пособия для студентов вузов, обучающихся по направлению </w:t>
      </w:r>
      <w:r w:rsidRPr="00056E7B">
        <w:rPr>
          <w:lang w:val="ru-RU"/>
        </w:rPr>
        <w:t>«Юриспруденция» и по специальности «Юриспруденция».</w:t>
      </w:r>
    </w:p>
    <w:p w:rsidR="00056E7B" w:rsidRPr="00056E7B" w:rsidRDefault="00056E7B" w:rsidP="00056E7B">
      <w:pPr>
        <w:pStyle w:val="a8"/>
        <w:rPr>
          <w:sz w:val="24"/>
          <w:szCs w:val="24"/>
          <w:lang w:val="ru-RU"/>
        </w:rPr>
      </w:pPr>
    </w:p>
  </w:footnote>
  <w:footnote w:id="2">
    <w:p w:rsidR="00056E7B" w:rsidRPr="002B499F" w:rsidRDefault="00056E7B" w:rsidP="00056E7B">
      <w:pPr>
        <w:pStyle w:val="a8"/>
        <w:jc w:val="both"/>
        <w:rPr>
          <w:lang w:val="ru-RU"/>
        </w:rPr>
      </w:pPr>
      <w:r w:rsidRPr="002B499F">
        <w:rPr>
          <w:rStyle w:val="aa"/>
        </w:rPr>
        <w:footnoteRef/>
      </w:r>
      <w:r w:rsidRPr="002B499F">
        <w:rPr>
          <w:lang w:val="ru-RU"/>
        </w:rPr>
        <w:t xml:space="preserve"> В обязательном порядке студенты магистратуры должны освоить работу со следующими базами данных: научного цитирования </w:t>
      </w:r>
      <w:hyperlink r:id="rId1" w:anchor="WoK#WoK" w:tgtFrame="_self" w:history="1">
        <w:r w:rsidRPr="002B499F">
          <w:rPr>
            <w:rStyle w:val="ab"/>
            <w:b w:val="0"/>
          </w:rPr>
          <w:t>ISI</w:t>
        </w:r>
        <w:r w:rsidRPr="002B499F">
          <w:rPr>
            <w:rStyle w:val="ab"/>
            <w:b w:val="0"/>
            <w:lang w:val="ru-RU"/>
          </w:rPr>
          <w:t xml:space="preserve"> </w:t>
        </w:r>
        <w:r w:rsidRPr="002B499F">
          <w:rPr>
            <w:rStyle w:val="ab"/>
            <w:b w:val="0"/>
          </w:rPr>
          <w:t>Web</w:t>
        </w:r>
        <w:r w:rsidRPr="002B499F">
          <w:rPr>
            <w:rStyle w:val="ab"/>
            <w:b w:val="0"/>
            <w:lang w:val="ru-RU"/>
          </w:rPr>
          <w:t xml:space="preserve"> </w:t>
        </w:r>
        <w:r w:rsidRPr="002B499F">
          <w:rPr>
            <w:rStyle w:val="ab"/>
            <w:b w:val="0"/>
          </w:rPr>
          <w:t>of</w:t>
        </w:r>
        <w:r w:rsidRPr="002B499F">
          <w:rPr>
            <w:rStyle w:val="ab"/>
            <w:b w:val="0"/>
            <w:lang w:val="ru-RU"/>
          </w:rPr>
          <w:t xml:space="preserve"> </w:t>
        </w:r>
        <w:r w:rsidRPr="002B499F">
          <w:rPr>
            <w:rStyle w:val="ab"/>
            <w:b w:val="0"/>
          </w:rPr>
          <w:t>Knowledge</w:t>
        </w:r>
      </w:hyperlink>
      <w:r w:rsidRPr="002B499F">
        <w:rPr>
          <w:b/>
          <w:lang w:val="ru-RU"/>
        </w:rPr>
        <w:t xml:space="preserve"> </w:t>
      </w:r>
      <w:r w:rsidRPr="002B499F">
        <w:rPr>
          <w:lang w:val="ru-RU"/>
        </w:rPr>
        <w:t>и</w:t>
      </w:r>
      <w:r w:rsidRPr="002B499F">
        <w:rPr>
          <w:b/>
          <w:lang w:val="ru-RU"/>
        </w:rPr>
        <w:t xml:space="preserve"> </w:t>
      </w:r>
      <w:hyperlink r:id="rId2" w:anchor="Scopus#Scopus" w:tgtFrame="_self" w:history="1">
        <w:r w:rsidRPr="002B499F">
          <w:rPr>
            <w:rStyle w:val="ab"/>
            <w:b w:val="0"/>
          </w:rPr>
          <w:t>Scopus</w:t>
        </w:r>
      </w:hyperlink>
      <w:r w:rsidRPr="002B499F">
        <w:rPr>
          <w:lang w:val="ru-RU"/>
        </w:rPr>
        <w:t xml:space="preserve">, </w:t>
      </w:r>
      <w:hyperlink r:id="rId3" w:anchor="PQDD#PQDD" w:tgtFrame="_self" w:history="1">
        <w:r w:rsidRPr="002B499F">
          <w:rPr>
            <w:rStyle w:val="ab"/>
            <w:b w:val="0"/>
            <w:lang w:val="ru-RU"/>
          </w:rPr>
          <w:t xml:space="preserve"> зарубежных диссертаций с полными текстами</w:t>
        </w:r>
      </w:hyperlink>
      <w:r w:rsidRPr="002B499F">
        <w:rPr>
          <w:lang w:val="ru-RU"/>
        </w:rPr>
        <w:t xml:space="preserve">, а также изданий и статистических ресурсов </w:t>
      </w:r>
      <w:hyperlink r:id="rId4" w:anchor="WorldBank#WorldBank" w:tgtFrame="_self" w:history="1">
        <w:r w:rsidRPr="002B499F">
          <w:rPr>
            <w:rStyle w:val="ab"/>
            <w:b w:val="0"/>
            <w:lang w:val="ru-RU"/>
          </w:rPr>
          <w:t>Всемирного банка</w:t>
        </w:r>
      </w:hyperlink>
      <w:r w:rsidRPr="002B499F">
        <w:rPr>
          <w:b/>
          <w:lang w:val="ru-RU"/>
        </w:rPr>
        <w:t xml:space="preserve">, </w:t>
      </w:r>
      <w:hyperlink r:id="rId5" w:anchor="OECD#OECD" w:tgtFrame="_self" w:history="1">
        <w:r w:rsidRPr="002B499F">
          <w:rPr>
            <w:rStyle w:val="ab"/>
            <w:b w:val="0"/>
            <w:lang w:val="ru-RU"/>
          </w:rPr>
          <w:t>ОЭСР</w:t>
        </w:r>
      </w:hyperlink>
      <w:r w:rsidRPr="002B499F">
        <w:rPr>
          <w:b/>
          <w:lang w:val="ru-RU"/>
        </w:rPr>
        <w:t xml:space="preserve"> </w:t>
      </w:r>
      <w:r w:rsidRPr="002B499F">
        <w:rPr>
          <w:lang w:val="ru-RU"/>
        </w:rPr>
        <w:t>и</w:t>
      </w:r>
      <w:r w:rsidRPr="002B499F">
        <w:rPr>
          <w:b/>
          <w:lang w:val="ru-RU"/>
        </w:rPr>
        <w:t xml:space="preserve"> </w:t>
      </w:r>
      <w:hyperlink r:id="rId6" w:anchor="IMF#IMF" w:history="1">
        <w:r w:rsidRPr="002B499F">
          <w:rPr>
            <w:rStyle w:val="ab"/>
            <w:b w:val="0"/>
            <w:lang w:val="ru-RU"/>
          </w:rPr>
          <w:t>МВФ</w:t>
        </w:r>
      </w:hyperlink>
      <w:r w:rsidRPr="002B499F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F3" w:rsidRPr="003715A2" w:rsidRDefault="004E09A0" w:rsidP="005876B7">
    <w:pPr>
      <w:pStyle w:val="a3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Программа «Фонд образовательных инноваций»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7B"/>
    <w:rsid w:val="00056E7B"/>
    <w:rsid w:val="004E09A0"/>
    <w:rsid w:val="00C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056E7B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056E7B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E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6E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56E7B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056E7B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056E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6E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056E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6E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056E7B"/>
  </w:style>
  <w:style w:type="paragraph" w:styleId="a8">
    <w:name w:val="footnote text"/>
    <w:basedOn w:val="a"/>
    <w:link w:val="a9"/>
    <w:semiHidden/>
    <w:rsid w:val="00056E7B"/>
  </w:style>
  <w:style w:type="character" w:customStyle="1" w:styleId="a9">
    <w:name w:val="Текст сноски Знак"/>
    <w:basedOn w:val="a0"/>
    <w:link w:val="a8"/>
    <w:semiHidden/>
    <w:rsid w:val="00056E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footnote reference"/>
    <w:basedOn w:val="a0"/>
    <w:semiHidden/>
    <w:rsid w:val="00056E7B"/>
    <w:rPr>
      <w:vertAlign w:val="superscript"/>
    </w:rPr>
  </w:style>
  <w:style w:type="character" w:styleId="ab">
    <w:name w:val="Hyperlink"/>
    <w:basedOn w:val="a0"/>
    <w:rsid w:val="00056E7B"/>
    <w:rPr>
      <w:rFonts w:ascii="Garamond" w:hAnsi="Garamond" w:hint="default"/>
      <w:b/>
      <w:bCs/>
      <w:strike w:val="0"/>
      <w:dstrike w:val="0"/>
      <w:color w:val="0000FF"/>
      <w:sz w:val="28"/>
      <w:szCs w:val="28"/>
      <w:u w:val="none"/>
      <w:effect w:val="none"/>
    </w:rPr>
  </w:style>
  <w:style w:type="table" w:styleId="ac">
    <w:name w:val="Table Grid"/>
    <w:basedOn w:val="a1"/>
    <w:rsid w:val="00056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056E7B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056E7B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E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6E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56E7B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056E7B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056E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6E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056E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6E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056E7B"/>
  </w:style>
  <w:style w:type="paragraph" w:styleId="a8">
    <w:name w:val="footnote text"/>
    <w:basedOn w:val="a"/>
    <w:link w:val="a9"/>
    <w:semiHidden/>
    <w:rsid w:val="00056E7B"/>
  </w:style>
  <w:style w:type="character" w:customStyle="1" w:styleId="a9">
    <w:name w:val="Текст сноски Знак"/>
    <w:basedOn w:val="a0"/>
    <w:link w:val="a8"/>
    <w:semiHidden/>
    <w:rsid w:val="00056E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footnote reference"/>
    <w:basedOn w:val="a0"/>
    <w:semiHidden/>
    <w:rsid w:val="00056E7B"/>
    <w:rPr>
      <w:vertAlign w:val="superscript"/>
    </w:rPr>
  </w:style>
  <w:style w:type="character" w:styleId="ab">
    <w:name w:val="Hyperlink"/>
    <w:basedOn w:val="a0"/>
    <w:rsid w:val="00056E7B"/>
    <w:rPr>
      <w:rFonts w:ascii="Garamond" w:hAnsi="Garamond" w:hint="default"/>
      <w:b/>
      <w:bCs/>
      <w:strike w:val="0"/>
      <w:dstrike w:val="0"/>
      <w:color w:val="0000FF"/>
      <w:sz w:val="28"/>
      <w:szCs w:val="28"/>
      <w:u w:val="none"/>
      <w:effect w:val="none"/>
    </w:rPr>
  </w:style>
  <w:style w:type="table" w:styleId="ac">
    <w:name w:val="Table Grid"/>
    <w:basedOn w:val="a1"/>
    <w:rsid w:val="00056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rary.hse.ru/e-resources/e-resources.htm" TargetMode="External"/><Relationship Id="rId2" Type="http://schemas.openxmlformats.org/officeDocument/2006/relationships/hyperlink" Target="http://library.hse.ru/e-resources/e-resources.htm" TargetMode="External"/><Relationship Id="rId1" Type="http://schemas.openxmlformats.org/officeDocument/2006/relationships/hyperlink" Target="http://library.hse.ru/e-resources/e-resources.htm" TargetMode="External"/><Relationship Id="rId6" Type="http://schemas.openxmlformats.org/officeDocument/2006/relationships/hyperlink" Target="http://library.hse.ru/e-resources/e-resources.htm" TargetMode="External"/><Relationship Id="rId5" Type="http://schemas.openxmlformats.org/officeDocument/2006/relationships/hyperlink" Target="http://library.hse.ru/e-resources/e-resources.htm" TargetMode="External"/><Relationship Id="rId4" Type="http://schemas.openxmlformats.org/officeDocument/2006/relationships/hyperlink" Target="http://library.hse.ru/e-resources/e-resour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3583</Words>
  <Characters>20426</Characters>
  <Application>Microsoft Office Word</Application>
  <DocSecurity>0</DocSecurity>
  <Lines>170</Lines>
  <Paragraphs>47</Paragraphs>
  <ScaleCrop>false</ScaleCrop>
  <Company/>
  <LinksUpToDate>false</LinksUpToDate>
  <CharactersWithSpaces>23962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Оксана Эдуардовна</dc:creator>
  <cp:lastModifiedBy>Черненко Оксана Эдуардовна</cp:lastModifiedBy>
  <cp:revision>1</cp:revision>
  <dcterms:created xsi:type="dcterms:W3CDTF">2012-03-06T11:07:00Z</dcterms:created>
  <dcterms:modified xsi:type="dcterms:W3CDTF">2012-03-06T11:09:00Z</dcterms:modified>
</cp:coreProperties>
</file>