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F4" w:rsidRPr="00284FF4" w:rsidRDefault="00284FF4" w:rsidP="00284FF4">
      <w:pPr>
        <w:pStyle w:val="FR2"/>
        <w:spacing w:before="0"/>
        <w:ind w:left="0"/>
        <w:jc w:val="center"/>
        <w:rPr>
          <w:b/>
          <w:sz w:val="24"/>
        </w:rPr>
      </w:pPr>
    </w:p>
    <w:p w:rsidR="004C0FB7" w:rsidRPr="0036057E" w:rsidRDefault="004C0FB7" w:rsidP="00CC68A0">
      <w:pPr>
        <w:pStyle w:val="1"/>
        <w:spacing w:after="0"/>
        <w:rPr>
          <w:b/>
          <w:sz w:val="28"/>
          <w:szCs w:val="28"/>
        </w:rPr>
      </w:pPr>
      <w:r w:rsidRPr="0036057E">
        <w:rPr>
          <w:b/>
          <w:sz w:val="28"/>
          <w:szCs w:val="28"/>
        </w:rPr>
        <w:t>Ф.И.О. руководителя</w:t>
      </w:r>
      <w:r w:rsidR="004F6D4F" w:rsidRPr="0036057E">
        <w:rPr>
          <w:b/>
          <w:sz w:val="28"/>
          <w:szCs w:val="28"/>
        </w:rPr>
        <w:t xml:space="preserve"> </w:t>
      </w:r>
      <w:r w:rsidRPr="0036057E">
        <w:rPr>
          <w:b/>
          <w:sz w:val="28"/>
          <w:szCs w:val="28"/>
        </w:rPr>
        <w:t>проекта (полностью)</w:t>
      </w:r>
    </w:p>
    <w:p w:rsidR="00F5682E" w:rsidRPr="00F5682E" w:rsidRDefault="00F5682E" w:rsidP="00F5682E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B3D72" w:rsidRPr="00F02C3C" w:rsidTr="005876B7">
        <w:tc>
          <w:tcPr>
            <w:tcW w:w="8522" w:type="dxa"/>
          </w:tcPr>
          <w:p w:rsidR="005B3D72" w:rsidRPr="008C0957" w:rsidRDefault="00284FF4" w:rsidP="00CC68A0">
            <w:pPr>
              <w:pStyle w:val="BodyTextIndent21"/>
              <w:widowControl/>
              <w:spacing w:before="0" w:after="0"/>
              <w:ind w:left="0" w:firstLine="0"/>
              <w:rPr>
                <w:sz w:val="28"/>
                <w:szCs w:val="28"/>
              </w:rPr>
            </w:pPr>
            <w:r w:rsidRPr="008C0957">
              <w:rPr>
                <w:sz w:val="28"/>
                <w:szCs w:val="28"/>
              </w:rPr>
              <w:t xml:space="preserve"> </w:t>
            </w:r>
            <w:r w:rsidR="00F02C3C" w:rsidRPr="008C0957">
              <w:rPr>
                <w:sz w:val="28"/>
                <w:szCs w:val="28"/>
              </w:rPr>
              <w:t>Розанова Надежда Михайловна</w:t>
            </w:r>
          </w:p>
        </w:tc>
      </w:tr>
    </w:tbl>
    <w:p w:rsidR="005B3D72" w:rsidRDefault="005B3D72" w:rsidP="00CC68A0">
      <w:pPr>
        <w:pStyle w:val="1"/>
        <w:spacing w:after="0"/>
      </w:pPr>
    </w:p>
    <w:p w:rsidR="005B3D72" w:rsidRPr="0036057E" w:rsidRDefault="005B3D72" w:rsidP="00CC68A0">
      <w:pPr>
        <w:pStyle w:val="1"/>
        <w:spacing w:after="0"/>
        <w:rPr>
          <w:b/>
          <w:sz w:val="28"/>
          <w:szCs w:val="28"/>
        </w:rPr>
      </w:pPr>
      <w:r w:rsidRPr="0036057E">
        <w:rPr>
          <w:b/>
          <w:sz w:val="28"/>
          <w:szCs w:val="28"/>
        </w:rPr>
        <w:t>Факультет, кафедра</w:t>
      </w:r>
    </w:p>
    <w:p w:rsidR="00F5682E" w:rsidRPr="00F5682E" w:rsidRDefault="00F5682E" w:rsidP="00F5682E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B3D72" w:rsidRPr="00F129DE" w:rsidTr="005876B7">
        <w:tc>
          <w:tcPr>
            <w:tcW w:w="8522" w:type="dxa"/>
          </w:tcPr>
          <w:p w:rsidR="005B3D72" w:rsidRDefault="00284FF4" w:rsidP="00CC68A0">
            <w:pPr>
              <w:pStyle w:val="BodyTextIndent21"/>
              <w:widowControl/>
              <w:spacing w:before="0" w:after="0"/>
              <w:ind w:left="0" w:firstLine="0"/>
            </w:pPr>
            <w:r>
              <w:t xml:space="preserve"> </w:t>
            </w:r>
            <w:r w:rsidR="00F02C3C">
              <w:t>Кафедра экономической теории, факультет экономики</w:t>
            </w:r>
            <w:r w:rsidR="00186116">
              <w:t>, Москва</w:t>
            </w:r>
          </w:p>
        </w:tc>
      </w:tr>
    </w:tbl>
    <w:p w:rsidR="001C4749" w:rsidRDefault="001C4749" w:rsidP="00CC68A0">
      <w:pPr>
        <w:pStyle w:val="1"/>
        <w:spacing w:after="0"/>
      </w:pPr>
    </w:p>
    <w:p w:rsidR="005B3D72" w:rsidRDefault="005B3D72" w:rsidP="00CC68A0">
      <w:pPr>
        <w:pStyle w:val="1"/>
        <w:spacing w:after="0"/>
        <w:rPr>
          <w:b/>
        </w:rPr>
      </w:pPr>
      <w:r w:rsidRPr="00C322B4">
        <w:rPr>
          <w:b/>
        </w:rPr>
        <w:t xml:space="preserve">Название </w:t>
      </w:r>
      <w:r w:rsidR="00226EBD">
        <w:rPr>
          <w:b/>
        </w:rPr>
        <w:t>проекта</w:t>
      </w:r>
    </w:p>
    <w:p w:rsidR="00F5682E" w:rsidRPr="00F5682E" w:rsidRDefault="00F5682E" w:rsidP="00F5682E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B3D72" w:rsidRPr="00F129DE" w:rsidTr="005876B7">
        <w:tc>
          <w:tcPr>
            <w:tcW w:w="8522" w:type="dxa"/>
          </w:tcPr>
          <w:p w:rsidR="005B3D72" w:rsidRPr="00044E89" w:rsidRDefault="001D1C5C" w:rsidP="00044E89">
            <w:pPr>
              <w:pStyle w:val="BodyTextIndent21"/>
              <w:widowControl/>
              <w:spacing w:before="0" w:after="0"/>
              <w:ind w:left="0" w:firstLine="0"/>
              <w:jc w:val="center"/>
              <w:rPr>
                <w:sz w:val="28"/>
                <w:szCs w:val="28"/>
              </w:rPr>
            </w:pPr>
            <w:r w:rsidRPr="00044E89">
              <w:rPr>
                <w:sz w:val="28"/>
                <w:szCs w:val="28"/>
              </w:rPr>
              <w:t xml:space="preserve">Создание учебного курса в </w:t>
            </w:r>
            <w:r w:rsidRPr="00044E89">
              <w:rPr>
                <w:sz w:val="28"/>
                <w:szCs w:val="28"/>
                <w:lang w:val="en-US"/>
              </w:rPr>
              <w:t>LMS</w:t>
            </w:r>
          </w:p>
        </w:tc>
      </w:tr>
    </w:tbl>
    <w:p w:rsidR="00630900" w:rsidRDefault="00630900" w:rsidP="00CC68A0">
      <w:pPr>
        <w:pStyle w:val="1"/>
        <w:spacing w:after="0"/>
        <w:rPr>
          <w:b/>
        </w:rPr>
      </w:pPr>
    </w:p>
    <w:p w:rsidR="00FE3291" w:rsidRDefault="00630900" w:rsidP="00630900">
      <w:pPr>
        <w:spacing w:line="360" w:lineRule="auto"/>
        <w:jc w:val="both"/>
        <w:rPr>
          <w:sz w:val="28"/>
          <w:szCs w:val="28"/>
          <w:lang w:val="ru-RU"/>
        </w:rPr>
      </w:pPr>
      <w:r w:rsidRPr="00630900">
        <w:rPr>
          <w:sz w:val="28"/>
          <w:szCs w:val="28"/>
          <w:lang w:val="ru-RU"/>
        </w:rPr>
        <w:t xml:space="preserve">Учебный курс </w:t>
      </w:r>
      <w:r w:rsidR="007214E9">
        <w:rPr>
          <w:sz w:val="28"/>
          <w:szCs w:val="28"/>
          <w:lang w:val="ru-RU"/>
        </w:rPr>
        <w:t>1</w:t>
      </w:r>
      <w:r w:rsidR="00150A00">
        <w:rPr>
          <w:sz w:val="28"/>
          <w:szCs w:val="28"/>
          <w:lang w:val="ru-RU"/>
        </w:rPr>
        <w:t>1</w:t>
      </w:r>
      <w:r w:rsidRPr="00630900">
        <w:rPr>
          <w:sz w:val="28"/>
          <w:szCs w:val="28"/>
          <w:lang w:val="ru-RU"/>
        </w:rPr>
        <w:t>0</w:t>
      </w:r>
      <w:r w:rsidR="00150A00">
        <w:rPr>
          <w:sz w:val="28"/>
          <w:szCs w:val="28"/>
          <w:lang w:val="ru-RU"/>
        </w:rPr>
        <w:t>60</w:t>
      </w:r>
      <w:r w:rsidRPr="00630900">
        <w:rPr>
          <w:sz w:val="28"/>
          <w:szCs w:val="28"/>
          <w:lang w:val="ru-RU"/>
        </w:rPr>
        <w:t xml:space="preserve"> – </w:t>
      </w:r>
      <w:r w:rsidR="007214E9">
        <w:rPr>
          <w:sz w:val="28"/>
          <w:szCs w:val="28"/>
          <w:lang w:val="ru-RU"/>
        </w:rPr>
        <w:t>Макроэкономика</w:t>
      </w:r>
      <w:r w:rsidRPr="00630900">
        <w:rPr>
          <w:sz w:val="28"/>
          <w:szCs w:val="28"/>
          <w:lang w:val="ru-RU"/>
        </w:rPr>
        <w:t xml:space="preserve"> в системе </w:t>
      </w:r>
      <w:r w:rsidRPr="00630900">
        <w:rPr>
          <w:sz w:val="28"/>
          <w:szCs w:val="28"/>
        </w:rPr>
        <w:t>LMS</w:t>
      </w:r>
      <w:r w:rsidRPr="00630900">
        <w:rPr>
          <w:sz w:val="28"/>
          <w:szCs w:val="28"/>
          <w:lang w:val="ru-RU"/>
        </w:rPr>
        <w:t xml:space="preserve"> полностью подготовлен. В настоящее время система используется студентами </w:t>
      </w:r>
      <w:r w:rsidR="007214E9">
        <w:rPr>
          <w:sz w:val="28"/>
          <w:szCs w:val="28"/>
          <w:lang w:val="ru-RU"/>
        </w:rPr>
        <w:t>1 курса Высшей школы бизнес-информатики (второе высшее образ</w:t>
      </w:r>
      <w:r w:rsidR="007214E9">
        <w:rPr>
          <w:sz w:val="28"/>
          <w:szCs w:val="28"/>
          <w:lang w:val="ru-RU"/>
        </w:rPr>
        <w:t>о</w:t>
      </w:r>
      <w:r w:rsidR="007214E9">
        <w:rPr>
          <w:sz w:val="28"/>
          <w:szCs w:val="28"/>
          <w:lang w:val="ru-RU"/>
        </w:rPr>
        <w:t>вание)</w:t>
      </w:r>
      <w:r w:rsidRPr="00630900">
        <w:rPr>
          <w:sz w:val="28"/>
          <w:szCs w:val="28"/>
          <w:lang w:val="ru-RU"/>
        </w:rPr>
        <w:t xml:space="preserve"> факультета </w:t>
      </w:r>
      <w:r w:rsidR="007214E9">
        <w:rPr>
          <w:sz w:val="28"/>
          <w:szCs w:val="28"/>
          <w:lang w:val="ru-RU"/>
        </w:rPr>
        <w:t>Бизнес - информатики</w:t>
      </w:r>
      <w:r w:rsidRPr="00630900">
        <w:rPr>
          <w:sz w:val="28"/>
          <w:szCs w:val="28"/>
          <w:lang w:val="ru-RU"/>
        </w:rPr>
        <w:t xml:space="preserve"> НИУ ВШЭ</w:t>
      </w:r>
      <w:r>
        <w:rPr>
          <w:sz w:val="28"/>
          <w:szCs w:val="28"/>
          <w:lang w:val="ru-RU"/>
        </w:rPr>
        <w:t xml:space="preserve"> в качестве </w:t>
      </w:r>
      <w:r w:rsidR="00511AC2" w:rsidRPr="00AC46BC">
        <w:rPr>
          <w:b/>
          <w:i/>
          <w:sz w:val="28"/>
          <w:szCs w:val="28"/>
          <w:lang w:val="ru-RU"/>
        </w:rPr>
        <w:t>и</w:t>
      </w:r>
      <w:r w:rsidR="00511AC2" w:rsidRPr="00AC46BC">
        <w:rPr>
          <w:b/>
          <w:i/>
          <w:sz w:val="28"/>
          <w:szCs w:val="28"/>
          <w:lang w:val="ru-RU"/>
        </w:rPr>
        <w:t>н</w:t>
      </w:r>
      <w:r w:rsidR="00511AC2" w:rsidRPr="00AC46BC">
        <w:rPr>
          <w:b/>
          <w:i/>
          <w:sz w:val="28"/>
          <w:szCs w:val="28"/>
          <w:lang w:val="ru-RU"/>
        </w:rPr>
        <w:t>терактивной инновационной</w:t>
      </w:r>
      <w:r w:rsidR="00511AC2">
        <w:rPr>
          <w:sz w:val="28"/>
          <w:szCs w:val="28"/>
          <w:lang w:val="ru-RU"/>
        </w:rPr>
        <w:t xml:space="preserve"> формы освоения дисциплины</w:t>
      </w:r>
      <w:r>
        <w:rPr>
          <w:sz w:val="28"/>
          <w:szCs w:val="28"/>
          <w:lang w:val="ru-RU"/>
        </w:rPr>
        <w:t xml:space="preserve">. </w:t>
      </w:r>
    </w:p>
    <w:p w:rsidR="00630900" w:rsidRPr="00630900" w:rsidRDefault="00630900" w:rsidP="00630900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Ниже представлены компоненты действующего </w:t>
      </w:r>
      <w:r w:rsidR="00511AC2">
        <w:rPr>
          <w:sz w:val="28"/>
          <w:szCs w:val="28"/>
          <w:lang w:val="ru-RU"/>
        </w:rPr>
        <w:t xml:space="preserve">инновационного </w:t>
      </w:r>
      <w:r w:rsidR="00434734">
        <w:rPr>
          <w:sz w:val="28"/>
          <w:szCs w:val="28"/>
          <w:lang w:val="ru-RU"/>
        </w:rPr>
        <w:t>курса</w:t>
      </w:r>
      <w:r>
        <w:rPr>
          <w:sz w:val="28"/>
          <w:szCs w:val="28"/>
          <w:lang w:val="ru-RU"/>
        </w:rPr>
        <w:t xml:space="preserve"> в системе </w:t>
      </w:r>
      <w:r w:rsidRPr="00630900">
        <w:rPr>
          <w:sz w:val="28"/>
          <w:szCs w:val="28"/>
        </w:rPr>
        <w:t>LMS</w:t>
      </w:r>
      <w:r>
        <w:rPr>
          <w:sz w:val="28"/>
          <w:szCs w:val="28"/>
          <w:lang w:val="ru-RU"/>
        </w:rPr>
        <w:t xml:space="preserve">. </w:t>
      </w:r>
    </w:p>
    <w:p w:rsidR="00630900" w:rsidRDefault="00630900" w:rsidP="00CC68A0">
      <w:pPr>
        <w:pStyle w:val="1"/>
        <w:spacing w:after="0"/>
        <w:rPr>
          <w:b/>
          <w:sz w:val="28"/>
          <w:szCs w:val="28"/>
        </w:rPr>
      </w:pPr>
    </w:p>
    <w:p w:rsidR="00CF6E1C" w:rsidRPr="0036057E" w:rsidRDefault="004F6D4F" w:rsidP="00CC68A0">
      <w:pPr>
        <w:pStyle w:val="1"/>
        <w:spacing w:after="0"/>
        <w:rPr>
          <w:b/>
          <w:sz w:val="28"/>
          <w:szCs w:val="28"/>
        </w:rPr>
      </w:pPr>
      <w:r w:rsidRPr="0036057E">
        <w:rPr>
          <w:b/>
          <w:sz w:val="28"/>
          <w:szCs w:val="28"/>
        </w:rPr>
        <w:t>Цели и</w:t>
      </w:r>
      <w:r w:rsidR="001C1842" w:rsidRPr="0036057E">
        <w:rPr>
          <w:b/>
          <w:sz w:val="28"/>
          <w:szCs w:val="28"/>
        </w:rPr>
        <w:t xml:space="preserve"> задачи </w:t>
      </w:r>
      <w:r w:rsidR="0025583A" w:rsidRPr="0036057E">
        <w:rPr>
          <w:b/>
          <w:sz w:val="28"/>
          <w:szCs w:val="28"/>
        </w:rPr>
        <w:t>учебного курса</w:t>
      </w:r>
      <w:r w:rsidR="00CF6E1C" w:rsidRPr="0036057E">
        <w:rPr>
          <w:b/>
          <w:sz w:val="28"/>
          <w:szCs w:val="28"/>
        </w:rPr>
        <w:t xml:space="preserve"> </w:t>
      </w:r>
      <w:r w:rsidR="00284FF4" w:rsidRPr="0036057E">
        <w:rPr>
          <w:b/>
          <w:sz w:val="28"/>
          <w:szCs w:val="28"/>
        </w:rPr>
        <w:t xml:space="preserve">в </w:t>
      </w:r>
      <w:r w:rsidR="00284FF4" w:rsidRPr="0036057E">
        <w:rPr>
          <w:b/>
          <w:sz w:val="28"/>
          <w:szCs w:val="28"/>
          <w:lang w:val="en-US"/>
        </w:rPr>
        <w:t>LMS</w:t>
      </w:r>
    </w:p>
    <w:p w:rsidR="001C1842" w:rsidRPr="00CF6E1C" w:rsidRDefault="001C1842" w:rsidP="00CC68A0">
      <w:pPr>
        <w:rPr>
          <w:b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F6E1C" w:rsidRPr="00511AC2" w:rsidTr="00494D8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2B" w:rsidRDefault="00101E96" w:rsidP="001D1C5C">
            <w:pPr>
              <w:pStyle w:val="BodyTextIndent21"/>
              <w:widowControl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 w:rsidRPr="00035AB9">
              <w:rPr>
                <w:i/>
              </w:rPr>
              <w:t xml:space="preserve">Целью </w:t>
            </w:r>
            <w:r w:rsidR="007D7725">
              <w:rPr>
                <w:i/>
              </w:rPr>
              <w:t xml:space="preserve">созданного в системе </w:t>
            </w:r>
            <w:r w:rsidRPr="00035AB9">
              <w:rPr>
                <w:i/>
              </w:rPr>
              <w:t xml:space="preserve"> </w:t>
            </w:r>
            <w:r w:rsidR="007D7725" w:rsidRPr="007D7725">
              <w:rPr>
                <w:i/>
              </w:rPr>
              <w:t>LMS</w:t>
            </w:r>
            <w:r w:rsidR="007D7725">
              <w:rPr>
                <w:i/>
              </w:rPr>
              <w:t xml:space="preserve"> электронного курса «</w:t>
            </w:r>
            <w:r w:rsidR="00140354">
              <w:rPr>
                <w:i/>
              </w:rPr>
              <w:t>Макроэкон</w:t>
            </w:r>
            <w:r w:rsidR="00140354">
              <w:rPr>
                <w:i/>
              </w:rPr>
              <w:t>о</w:t>
            </w:r>
            <w:r w:rsidR="00140354">
              <w:rPr>
                <w:i/>
              </w:rPr>
              <w:t>мика</w:t>
            </w:r>
            <w:r w:rsidR="007D7725">
              <w:rPr>
                <w:i/>
              </w:rPr>
              <w:t>»</w:t>
            </w:r>
            <w:r w:rsidR="007D7725" w:rsidRPr="007D7725">
              <w:rPr>
                <w:i/>
              </w:rPr>
              <w:t xml:space="preserve"> </w:t>
            </w:r>
            <w:r w:rsidRPr="007D7725">
              <w:rPr>
                <w:b w:val="0"/>
              </w:rPr>
              <w:t>является</w:t>
            </w:r>
            <w:r w:rsidR="001D1C5C">
              <w:rPr>
                <w:i/>
              </w:rPr>
              <w:t xml:space="preserve"> </w:t>
            </w:r>
            <w:r w:rsidR="00916DBD">
              <w:rPr>
                <w:i/>
              </w:rPr>
              <w:t xml:space="preserve">инновационная </w:t>
            </w:r>
            <w:r w:rsidR="001D1C5C">
              <w:rPr>
                <w:b w:val="0"/>
              </w:rPr>
              <w:t>поддержк</w:t>
            </w:r>
            <w:r w:rsidR="007D7725">
              <w:rPr>
                <w:b w:val="0"/>
              </w:rPr>
              <w:t>а</w:t>
            </w:r>
            <w:r w:rsidR="001D1C5C">
              <w:rPr>
                <w:b w:val="0"/>
              </w:rPr>
              <w:t xml:space="preserve"> </w:t>
            </w:r>
            <w:r w:rsidR="003D2F91">
              <w:rPr>
                <w:b w:val="0"/>
              </w:rPr>
              <w:t xml:space="preserve">очного </w:t>
            </w:r>
            <w:r w:rsidR="001D1C5C">
              <w:rPr>
                <w:b w:val="0"/>
              </w:rPr>
              <w:t>преподавания дисциплины «</w:t>
            </w:r>
            <w:r w:rsidR="00140354">
              <w:rPr>
                <w:b w:val="0"/>
              </w:rPr>
              <w:t xml:space="preserve">Макроэкономика», читаемого в Высшей школе бизнес-информатики </w:t>
            </w:r>
            <w:r w:rsidR="00FC00F2">
              <w:rPr>
                <w:b w:val="0"/>
              </w:rPr>
              <w:t xml:space="preserve">(ВШБИ) </w:t>
            </w:r>
            <w:r w:rsidR="00140354">
              <w:rPr>
                <w:b w:val="0"/>
              </w:rPr>
              <w:t xml:space="preserve">для студентов 1 курса второго высшего образования </w:t>
            </w:r>
            <w:r w:rsidR="001D1C5C">
              <w:rPr>
                <w:b w:val="0"/>
              </w:rPr>
              <w:t xml:space="preserve">на факультете </w:t>
            </w:r>
            <w:r w:rsidR="00140354">
              <w:rPr>
                <w:b w:val="0"/>
              </w:rPr>
              <w:t>Бизнес - и</w:t>
            </w:r>
            <w:r w:rsidR="00140354">
              <w:rPr>
                <w:b w:val="0"/>
              </w:rPr>
              <w:t>н</w:t>
            </w:r>
            <w:r w:rsidR="00140354">
              <w:rPr>
                <w:b w:val="0"/>
              </w:rPr>
              <w:t>форматики</w:t>
            </w:r>
            <w:r w:rsidR="00916DBD">
              <w:rPr>
                <w:b w:val="0"/>
              </w:rPr>
              <w:t xml:space="preserve"> НИУ ВШЭ, и </w:t>
            </w:r>
            <w:r w:rsidR="00916DBD" w:rsidRPr="00916DBD">
              <w:rPr>
                <w:i/>
              </w:rPr>
              <w:t>активизация</w:t>
            </w:r>
            <w:r w:rsidR="00916DBD">
              <w:rPr>
                <w:b w:val="0"/>
              </w:rPr>
              <w:t xml:space="preserve"> самостоятельной работы студентов.</w:t>
            </w:r>
          </w:p>
          <w:p w:rsidR="00227C17" w:rsidRDefault="00227C17" w:rsidP="001D1C5C">
            <w:pPr>
              <w:pStyle w:val="BodyTextIndent21"/>
              <w:widowControl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>Студенты, обучающиеся по программе второго высшего образования, являются профессионалами своего дела, они работают на различных должн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стях в государственных и частных компания</w:t>
            </w:r>
            <w:r w:rsidR="005206D6">
              <w:rPr>
                <w:b w:val="0"/>
              </w:rPr>
              <w:t>х</w:t>
            </w:r>
            <w:r>
              <w:rPr>
                <w:b w:val="0"/>
              </w:rPr>
              <w:t>. Особенности восприятия учебн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го материала взрослым че</w:t>
            </w:r>
            <w:r w:rsidR="005206D6">
              <w:rPr>
                <w:b w:val="0"/>
              </w:rPr>
              <w:t>ловеком (средний возраст обучающегося в ВШБИ с</w:t>
            </w:r>
            <w:r w:rsidR="005206D6">
              <w:rPr>
                <w:b w:val="0"/>
              </w:rPr>
              <w:t>о</w:t>
            </w:r>
            <w:r w:rsidR="005206D6">
              <w:rPr>
                <w:b w:val="0"/>
              </w:rPr>
              <w:t>ставляет 30 лет) и высокая профессиональная занятость студентов ставят перед учебными курсами программы дополнительного профессионального образов</w:t>
            </w:r>
            <w:r w:rsidR="005206D6">
              <w:rPr>
                <w:b w:val="0"/>
              </w:rPr>
              <w:t>а</w:t>
            </w:r>
            <w:r w:rsidR="005206D6">
              <w:rPr>
                <w:b w:val="0"/>
              </w:rPr>
              <w:t xml:space="preserve">ния новые требования. Курс «Макроэкономика» в системе </w:t>
            </w:r>
            <w:r w:rsidR="005206D6">
              <w:rPr>
                <w:b w:val="0"/>
                <w:lang w:val="en-US"/>
              </w:rPr>
              <w:t>LMS</w:t>
            </w:r>
            <w:r w:rsidR="005206D6">
              <w:rPr>
                <w:b w:val="0"/>
              </w:rPr>
              <w:t xml:space="preserve"> – ответ на н</w:t>
            </w:r>
            <w:r w:rsidR="005206D6">
              <w:rPr>
                <w:b w:val="0"/>
              </w:rPr>
              <w:t>о</w:t>
            </w:r>
            <w:r w:rsidR="005206D6">
              <w:rPr>
                <w:b w:val="0"/>
              </w:rPr>
              <w:t xml:space="preserve">вые педагогические вызовы современного мира. </w:t>
            </w:r>
          </w:p>
          <w:p w:rsidR="005206D6" w:rsidRDefault="0010532D" w:rsidP="001D1C5C">
            <w:pPr>
              <w:pStyle w:val="BodyTextIndent21"/>
              <w:widowControl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Компоненты электронного курса, структура материала, формы контроля </w:t>
            </w:r>
            <w:r>
              <w:rPr>
                <w:b w:val="0"/>
              </w:rPr>
              <w:lastRenderedPageBreak/>
              <w:t xml:space="preserve">являются элементами принципиально новой, </w:t>
            </w:r>
            <w:r w:rsidRPr="00B76BCE">
              <w:rPr>
                <w:i/>
              </w:rPr>
              <w:t>инновационной модели образов</w:t>
            </w:r>
            <w:r w:rsidRPr="00B76BCE">
              <w:rPr>
                <w:i/>
              </w:rPr>
              <w:t>а</w:t>
            </w:r>
            <w:r w:rsidRPr="00B76BCE">
              <w:rPr>
                <w:i/>
              </w:rPr>
              <w:t>ния</w:t>
            </w:r>
            <w:r>
              <w:rPr>
                <w:b w:val="0"/>
              </w:rPr>
              <w:t xml:space="preserve">, нацеленной на </w:t>
            </w:r>
            <w:r w:rsidRPr="00D944B8">
              <w:rPr>
                <w:b w:val="0"/>
                <w:i/>
              </w:rPr>
              <w:t>выращивание</w:t>
            </w:r>
            <w:r>
              <w:rPr>
                <w:b w:val="0"/>
              </w:rPr>
              <w:t xml:space="preserve"> макроэкономических знаний изнутри</w:t>
            </w:r>
            <w:r w:rsidR="001C5B06">
              <w:rPr>
                <w:b w:val="0"/>
              </w:rPr>
              <w:t xml:space="preserve"> обуч</w:t>
            </w:r>
            <w:r w:rsidR="001C5B06">
              <w:rPr>
                <w:b w:val="0"/>
              </w:rPr>
              <w:t>а</w:t>
            </w:r>
            <w:r w:rsidR="001C5B06">
              <w:rPr>
                <w:b w:val="0"/>
              </w:rPr>
              <w:t>ющегося</w:t>
            </w:r>
            <w:r>
              <w:rPr>
                <w:b w:val="0"/>
              </w:rPr>
              <w:t>, более полное раскрытие творческого и профессионального потенци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 xml:space="preserve">ла студентов и повышение эффективности групповой работы. </w:t>
            </w:r>
          </w:p>
          <w:p w:rsidR="00625DF6" w:rsidRDefault="00E044E4" w:rsidP="001D1C5C">
            <w:pPr>
              <w:pStyle w:val="BodyTextIndent21"/>
              <w:widowControl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Курс в системе </w:t>
            </w:r>
            <w:r>
              <w:rPr>
                <w:b w:val="0"/>
                <w:lang w:val="en-US"/>
              </w:rPr>
              <w:t>LMS</w:t>
            </w:r>
            <w:r>
              <w:rPr>
                <w:b w:val="0"/>
              </w:rPr>
              <w:t xml:space="preserve"> отвечает на вопрос, как </w:t>
            </w:r>
            <w:r w:rsidR="00625DF6" w:rsidRPr="00625DF6">
              <w:rPr>
                <w:b w:val="0"/>
              </w:rPr>
              <w:t>научить обучающихся ан</w:t>
            </w:r>
            <w:r w:rsidR="00625DF6" w:rsidRPr="00625DF6">
              <w:rPr>
                <w:b w:val="0"/>
              </w:rPr>
              <w:t>а</w:t>
            </w:r>
            <w:r w:rsidR="00625DF6" w:rsidRPr="00625DF6">
              <w:rPr>
                <w:b w:val="0"/>
              </w:rPr>
              <w:t>лизировать общую макроэкономическую ситуацию деятельности современной фирмы и принятия решений государственными органами управле</w:t>
            </w:r>
            <w:r>
              <w:rPr>
                <w:b w:val="0"/>
              </w:rPr>
              <w:t xml:space="preserve">ния просто, быстро, завлекательно. </w:t>
            </w:r>
          </w:p>
          <w:p w:rsidR="00E63EA7" w:rsidRPr="00035AB9" w:rsidRDefault="00E63EA7" w:rsidP="00E63EA7">
            <w:pPr>
              <w:pStyle w:val="BodyTextIndent21"/>
              <w:widowControl/>
              <w:spacing w:before="0" w:after="0"/>
              <w:ind w:left="0" w:firstLine="0"/>
              <w:rPr>
                <w:i/>
              </w:rPr>
            </w:pPr>
            <w:r w:rsidRPr="00035AB9">
              <w:rPr>
                <w:i/>
              </w:rPr>
              <w:t>Задачи проекта:</w:t>
            </w:r>
          </w:p>
          <w:p w:rsidR="00E63EA7" w:rsidRDefault="00E63EA7" w:rsidP="00E63EA7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</w:p>
          <w:p w:rsidR="00E63EA7" w:rsidRDefault="00E63EA7" w:rsidP="00E63EA7">
            <w:pPr>
              <w:pStyle w:val="BodyTextIndent21"/>
              <w:widowControl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Для реализации </w:t>
            </w:r>
            <w:r w:rsidR="00DF159A">
              <w:rPr>
                <w:b w:val="0"/>
              </w:rPr>
              <w:t xml:space="preserve">данной </w:t>
            </w:r>
            <w:r>
              <w:rPr>
                <w:b w:val="0"/>
              </w:rPr>
              <w:t xml:space="preserve">амбициозной цели Проекта были </w:t>
            </w:r>
            <w:r w:rsidR="00DF159A">
              <w:rPr>
                <w:b w:val="0"/>
              </w:rPr>
              <w:t>поставлены</w:t>
            </w:r>
            <w:r>
              <w:rPr>
                <w:b w:val="0"/>
              </w:rPr>
              <w:t xml:space="preserve"> следующие </w:t>
            </w:r>
            <w:r w:rsidR="00DF159A">
              <w:rPr>
                <w:b w:val="0"/>
              </w:rPr>
              <w:t xml:space="preserve">задачи по разработке </w:t>
            </w:r>
            <w:r>
              <w:rPr>
                <w:b w:val="0"/>
              </w:rPr>
              <w:t>компонент</w:t>
            </w:r>
            <w:r w:rsidR="00DF159A">
              <w:rPr>
                <w:b w:val="0"/>
              </w:rPr>
              <w:t>ов</w:t>
            </w:r>
            <w:r>
              <w:rPr>
                <w:b w:val="0"/>
              </w:rPr>
              <w:t xml:space="preserve"> курса в системе </w:t>
            </w:r>
            <w:r>
              <w:rPr>
                <w:b w:val="0"/>
                <w:lang w:val="en-US"/>
              </w:rPr>
              <w:t>LMS</w:t>
            </w:r>
            <w:r>
              <w:rPr>
                <w:b w:val="0"/>
              </w:rPr>
              <w:t>:</w:t>
            </w:r>
          </w:p>
          <w:p w:rsidR="00E044E4" w:rsidRDefault="000924AF" w:rsidP="001D1C5C">
            <w:pPr>
              <w:pStyle w:val="BodyTextIndent21"/>
              <w:widowControl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(1) </w:t>
            </w:r>
            <w:r w:rsidR="00FE421A">
              <w:rPr>
                <w:b w:val="0"/>
              </w:rPr>
              <w:t>Достижение конгруентности между тем, что уже знает и умеет ст</w:t>
            </w:r>
            <w:r w:rsidR="00FE421A">
              <w:rPr>
                <w:b w:val="0"/>
              </w:rPr>
              <w:t>у</w:t>
            </w:r>
            <w:r w:rsidR="00FE421A">
              <w:rPr>
                <w:b w:val="0"/>
              </w:rPr>
              <w:t>дент, как профессионал своего дела,  получивший первое высшее образование, по большей части, не связанное с экономикой, и новыми навыками макроэк</w:t>
            </w:r>
            <w:r w:rsidR="00FE421A">
              <w:rPr>
                <w:b w:val="0"/>
              </w:rPr>
              <w:t>о</w:t>
            </w:r>
            <w:r w:rsidR="00FE421A">
              <w:rPr>
                <w:b w:val="0"/>
              </w:rPr>
              <w:t xml:space="preserve">номического анализа, которые он/она желает приобрести в процессе обучения в ВШБИ по программе второго высшего образования. </w:t>
            </w:r>
          </w:p>
          <w:p w:rsidR="00FE421A" w:rsidRDefault="000924AF" w:rsidP="001D1C5C">
            <w:pPr>
              <w:pStyle w:val="BodyTextIndent21"/>
              <w:widowControl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(2) </w:t>
            </w:r>
            <w:r w:rsidR="00C35AF1">
              <w:rPr>
                <w:b w:val="0"/>
              </w:rPr>
              <w:t>Выработка новых креативных подходов к учебному материалу.</w:t>
            </w:r>
          </w:p>
          <w:p w:rsidR="00C35AF1" w:rsidRDefault="000924AF" w:rsidP="001D1C5C">
            <w:pPr>
              <w:pStyle w:val="BodyTextIndent21"/>
              <w:widowControl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(3) </w:t>
            </w:r>
            <w:r w:rsidR="00C35AF1">
              <w:rPr>
                <w:b w:val="0"/>
              </w:rPr>
              <w:t>Усиление степени вовлеченности и заинтересованности обучающихся в процессе усвоения знаний, навыков, компетенций.</w:t>
            </w:r>
          </w:p>
          <w:p w:rsidR="00C35AF1" w:rsidRDefault="000924AF" w:rsidP="001D1C5C">
            <w:pPr>
              <w:pStyle w:val="BodyTextIndent21"/>
              <w:widowControl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(4) </w:t>
            </w:r>
            <w:r w:rsidR="00C35AF1">
              <w:rPr>
                <w:b w:val="0"/>
              </w:rPr>
              <w:t>Разработка интерактивных форм обучения и освоения основного и дополнительного материала.</w:t>
            </w:r>
          </w:p>
          <w:p w:rsidR="00C35AF1" w:rsidRDefault="000924AF" w:rsidP="001D1C5C">
            <w:pPr>
              <w:pStyle w:val="BodyTextIndent21"/>
              <w:widowControl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(5) </w:t>
            </w:r>
            <w:r w:rsidR="00880657">
              <w:rPr>
                <w:b w:val="0"/>
              </w:rPr>
              <w:t>Повышение навыков самоорганизации студентов при распределении времени на освоение каждой темы курса.</w:t>
            </w:r>
          </w:p>
          <w:p w:rsidR="00880657" w:rsidRDefault="000924AF" w:rsidP="001D1C5C">
            <w:pPr>
              <w:pStyle w:val="BodyTextIndent21"/>
              <w:widowControl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(6) </w:t>
            </w:r>
            <w:r w:rsidR="00DE541E">
              <w:rPr>
                <w:b w:val="0"/>
              </w:rPr>
              <w:t>Развитие коммуникативных компетенций обучающихся, умения смотреть на одно и то же явление с разных позиций, с разных точек зрения.</w:t>
            </w:r>
          </w:p>
          <w:p w:rsidR="00284FF4" w:rsidRPr="0025583A" w:rsidRDefault="00430C02" w:rsidP="00430C02">
            <w:pPr>
              <w:pStyle w:val="BodyTextIndent21"/>
              <w:widowControl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>(7) Учет особенностей второго высшего образования и программы по</w:t>
            </w:r>
            <w:r>
              <w:rPr>
                <w:b w:val="0"/>
              </w:rPr>
              <w:t>д</w:t>
            </w:r>
            <w:r>
              <w:rPr>
                <w:b w:val="0"/>
              </w:rPr>
              <w:t>готовки в рамках ВШБИ (ориентация на специализацию «Информатика в эк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 xml:space="preserve">номике»). </w:t>
            </w:r>
          </w:p>
        </w:tc>
      </w:tr>
    </w:tbl>
    <w:p w:rsidR="00CF6E1C" w:rsidRDefault="00CF6E1C" w:rsidP="00CC68A0">
      <w:pPr>
        <w:rPr>
          <w:sz w:val="22"/>
          <w:szCs w:val="22"/>
          <w:lang w:val="ru-RU"/>
        </w:rPr>
      </w:pPr>
    </w:p>
    <w:p w:rsidR="00F129DE" w:rsidRDefault="00F129DE" w:rsidP="003D3556">
      <w:pPr>
        <w:pStyle w:val="FR2"/>
        <w:spacing w:before="0"/>
        <w:ind w:left="0"/>
        <w:jc w:val="both"/>
        <w:rPr>
          <w:b/>
          <w:sz w:val="28"/>
          <w:szCs w:val="28"/>
          <w:lang w:val="en-US"/>
        </w:rPr>
      </w:pPr>
    </w:p>
    <w:p w:rsidR="00F129DE" w:rsidRDefault="00F129D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C4749" w:rsidRPr="003D3556" w:rsidRDefault="00CF6E1C" w:rsidP="003D3556">
      <w:pPr>
        <w:pStyle w:val="FR2"/>
        <w:spacing w:before="0"/>
        <w:ind w:left="0"/>
        <w:jc w:val="both"/>
        <w:rPr>
          <w:b/>
          <w:sz w:val="28"/>
          <w:szCs w:val="28"/>
        </w:rPr>
      </w:pPr>
      <w:r w:rsidRPr="003D3556">
        <w:rPr>
          <w:b/>
          <w:sz w:val="28"/>
          <w:szCs w:val="28"/>
        </w:rPr>
        <w:lastRenderedPageBreak/>
        <w:t xml:space="preserve">Описание </w:t>
      </w:r>
      <w:r w:rsidR="00880132" w:rsidRPr="003D3556">
        <w:rPr>
          <w:b/>
          <w:sz w:val="28"/>
          <w:szCs w:val="28"/>
        </w:rPr>
        <w:t>методи</w:t>
      </w:r>
      <w:r w:rsidRPr="003D3556">
        <w:rPr>
          <w:b/>
          <w:sz w:val="28"/>
          <w:szCs w:val="28"/>
        </w:rPr>
        <w:t>ки преподавания, форм</w:t>
      </w:r>
      <w:r w:rsidR="00284FF4" w:rsidRPr="003D3556">
        <w:rPr>
          <w:b/>
          <w:sz w:val="28"/>
          <w:szCs w:val="28"/>
        </w:rPr>
        <w:t>ы организации учебн</w:t>
      </w:r>
      <w:r w:rsidR="00284FF4" w:rsidRPr="003D3556">
        <w:rPr>
          <w:b/>
          <w:sz w:val="28"/>
          <w:szCs w:val="28"/>
        </w:rPr>
        <w:t>о</w:t>
      </w:r>
      <w:r w:rsidR="00284FF4" w:rsidRPr="003D3556">
        <w:rPr>
          <w:b/>
          <w:sz w:val="28"/>
          <w:szCs w:val="28"/>
        </w:rPr>
        <w:t>го процесса, видов взаимодействия участников образовательн</w:t>
      </w:r>
      <w:r w:rsidR="00284FF4" w:rsidRPr="003D3556">
        <w:rPr>
          <w:b/>
          <w:sz w:val="28"/>
          <w:szCs w:val="28"/>
        </w:rPr>
        <w:t>о</w:t>
      </w:r>
      <w:r w:rsidR="00284FF4" w:rsidRPr="003D3556">
        <w:rPr>
          <w:b/>
          <w:sz w:val="28"/>
          <w:szCs w:val="28"/>
        </w:rPr>
        <w:t xml:space="preserve">го процесса </w:t>
      </w:r>
      <w:r w:rsidR="003842C8" w:rsidRPr="003D3556">
        <w:rPr>
          <w:b/>
          <w:sz w:val="28"/>
          <w:szCs w:val="28"/>
        </w:rPr>
        <w:t xml:space="preserve">или иных алгоритмов действий </w:t>
      </w:r>
    </w:p>
    <w:p w:rsidR="004E764A" w:rsidRDefault="004E764A" w:rsidP="00CC68A0">
      <w:pPr>
        <w:pStyle w:val="FR2"/>
        <w:spacing w:before="0"/>
        <w:ind w:left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80132" w:rsidRPr="00F129DE" w:rsidTr="006E4DE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2" w:rsidRDefault="00880132" w:rsidP="00284FF4">
            <w:pPr>
              <w:pStyle w:val="BodyTextIndent21"/>
              <w:widowControl/>
              <w:spacing w:before="0" w:after="0"/>
              <w:rPr>
                <w:b w:val="0"/>
              </w:rPr>
            </w:pPr>
          </w:p>
          <w:p w:rsidR="00123E41" w:rsidRPr="00123E41" w:rsidRDefault="00123E41" w:rsidP="006D05A1">
            <w:pPr>
              <w:pStyle w:val="BodyTextIndent21"/>
              <w:widowControl/>
              <w:spacing w:before="0" w:after="0" w:line="360" w:lineRule="auto"/>
              <w:ind w:left="0" w:firstLine="709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Курс «Макроэкономика» в системе </w:t>
            </w:r>
            <w:r>
              <w:rPr>
                <w:b w:val="0"/>
                <w:szCs w:val="24"/>
                <w:lang w:val="en-US"/>
              </w:rPr>
              <w:t>LMS</w:t>
            </w:r>
            <w:r>
              <w:rPr>
                <w:b w:val="0"/>
                <w:szCs w:val="24"/>
              </w:rPr>
              <w:t xml:space="preserve"> представляет собой </w:t>
            </w:r>
            <w:r w:rsidR="00CB7282">
              <w:rPr>
                <w:b w:val="0"/>
                <w:szCs w:val="24"/>
              </w:rPr>
              <w:t>инновац</w:t>
            </w:r>
            <w:r w:rsidR="00CB7282">
              <w:rPr>
                <w:b w:val="0"/>
                <w:szCs w:val="24"/>
              </w:rPr>
              <w:t>и</w:t>
            </w:r>
            <w:r w:rsidR="00CB7282">
              <w:rPr>
                <w:b w:val="0"/>
                <w:szCs w:val="24"/>
              </w:rPr>
              <w:t xml:space="preserve">онный </w:t>
            </w:r>
            <w:r>
              <w:rPr>
                <w:b w:val="0"/>
                <w:szCs w:val="24"/>
              </w:rPr>
              <w:t xml:space="preserve">инструментальный продукт, предоставляющий студентам возможность самостоятельно управлять собственным обучением и планированием действий. </w:t>
            </w:r>
          </w:p>
          <w:p w:rsidR="00263016" w:rsidRPr="006D05A1" w:rsidRDefault="00263016" w:rsidP="006D05A1">
            <w:pPr>
              <w:pStyle w:val="BodyTextIndent21"/>
              <w:widowControl/>
              <w:spacing w:before="0" w:after="0" w:line="360" w:lineRule="auto"/>
              <w:ind w:left="0" w:firstLine="709"/>
              <w:jc w:val="both"/>
              <w:rPr>
                <w:b w:val="0"/>
                <w:szCs w:val="24"/>
              </w:rPr>
            </w:pPr>
            <w:r w:rsidRPr="006D05A1">
              <w:rPr>
                <w:b w:val="0"/>
                <w:szCs w:val="24"/>
              </w:rPr>
              <w:t xml:space="preserve">Система LMS позволяет рациональным образом организовать  </w:t>
            </w:r>
            <w:r w:rsidR="00D21104">
              <w:rPr>
                <w:b w:val="0"/>
                <w:szCs w:val="24"/>
              </w:rPr>
              <w:t>творч</w:t>
            </w:r>
            <w:r w:rsidR="00D21104">
              <w:rPr>
                <w:b w:val="0"/>
                <w:szCs w:val="24"/>
              </w:rPr>
              <w:t>е</w:t>
            </w:r>
            <w:r w:rsidR="00D21104">
              <w:rPr>
                <w:b w:val="0"/>
                <w:szCs w:val="24"/>
              </w:rPr>
              <w:t xml:space="preserve">ское, взаимно развивающее </w:t>
            </w:r>
            <w:r w:rsidRPr="006D05A1">
              <w:rPr>
                <w:b w:val="0"/>
                <w:szCs w:val="24"/>
              </w:rPr>
              <w:t>взаимодействи</w:t>
            </w:r>
            <w:r w:rsidR="00D21104">
              <w:rPr>
                <w:b w:val="0"/>
                <w:szCs w:val="24"/>
              </w:rPr>
              <w:t>е</w:t>
            </w:r>
            <w:r w:rsidRPr="006D05A1">
              <w:rPr>
                <w:b w:val="0"/>
                <w:szCs w:val="24"/>
              </w:rPr>
              <w:t xml:space="preserve"> между преподавател</w:t>
            </w:r>
            <w:r w:rsidR="00D21104">
              <w:rPr>
                <w:b w:val="0"/>
                <w:szCs w:val="24"/>
              </w:rPr>
              <w:t>ем</w:t>
            </w:r>
            <w:r w:rsidRPr="006D05A1">
              <w:rPr>
                <w:b w:val="0"/>
                <w:szCs w:val="24"/>
              </w:rPr>
              <w:t xml:space="preserve"> и студент</w:t>
            </w:r>
            <w:r w:rsidRPr="006D05A1">
              <w:rPr>
                <w:b w:val="0"/>
                <w:szCs w:val="24"/>
              </w:rPr>
              <w:t>а</w:t>
            </w:r>
            <w:r w:rsidRPr="006D05A1">
              <w:rPr>
                <w:b w:val="0"/>
                <w:szCs w:val="24"/>
              </w:rPr>
              <w:t>ми в учебном процессе.</w:t>
            </w:r>
          </w:p>
          <w:p w:rsidR="00DB5249" w:rsidRDefault="00DB5249" w:rsidP="006D05A1">
            <w:pPr>
              <w:pStyle w:val="BodyTextIndent21"/>
              <w:spacing w:before="0" w:after="0" w:line="360" w:lineRule="auto"/>
              <w:ind w:left="0" w:firstLine="709"/>
              <w:jc w:val="both"/>
              <w:rPr>
                <w:b w:val="0"/>
                <w:szCs w:val="24"/>
              </w:rPr>
            </w:pPr>
            <w:r w:rsidRPr="006D05A1">
              <w:rPr>
                <w:b w:val="0"/>
                <w:szCs w:val="24"/>
              </w:rPr>
              <w:t>Взаимодействие между преподавателем и студентами осуществляется через</w:t>
            </w:r>
            <w:r w:rsidR="00D27B85">
              <w:rPr>
                <w:b w:val="0"/>
                <w:szCs w:val="24"/>
              </w:rPr>
              <w:t xml:space="preserve"> следующие компо</w:t>
            </w:r>
            <w:r w:rsidR="00D21104">
              <w:rPr>
                <w:b w:val="0"/>
                <w:szCs w:val="24"/>
              </w:rPr>
              <w:t>ненты системы.</w:t>
            </w:r>
          </w:p>
          <w:p w:rsidR="00D21104" w:rsidRPr="003867A3" w:rsidRDefault="003867A3" w:rsidP="006D05A1">
            <w:pPr>
              <w:pStyle w:val="BodyTextIndent21"/>
              <w:spacing w:before="0" w:after="0" w:line="360" w:lineRule="auto"/>
              <w:ind w:left="0" w:firstLine="709"/>
              <w:jc w:val="both"/>
              <w:rPr>
                <w:szCs w:val="24"/>
              </w:rPr>
            </w:pPr>
            <w:r w:rsidRPr="003867A3">
              <w:rPr>
                <w:szCs w:val="24"/>
              </w:rPr>
              <w:t>МАТЕРИАЛ</w:t>
            </w:r>
          </w:p>
          <w:p w:rsidR="003867A3" w:rsidRDefault="003867A3" w:rsidP="003867A3">
            <w:pPr>
              <w:pStyle w:val="BodyTextIndent21"/>
              <w:widowControl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>Структура, объем и наполненность (контент) учебных материалов полн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стью соответствует структуре учебной дисциплины и включает такие темы, как:</w:t>
            </w:r>
          </w:p>
          <w:p w:rsidR="003867A3" w:rsidRPr="00E80FA8" w:rsidRDefault="003867A3" w:rsidP="003867A3">
            <w:pPr>
              <w:pStyle w:val="BodyTextIndent21"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 w:rsidRPr="00E80FA8">
              <w:rPr>
                <w:b w:val="0"/>
              </w:rPr>
              <w:t>1. Общее представление о макроэкономике и макроэкономическом по</w:t>
            </w:r>
            <w:r w:rsidRPr="00E80FA8">
              <w:rPr>
                <w:b w:val="0"/>
              </w:rPr>
              <w:t>д</w:t>
            </w:r>
            <w:r w:rsidRPr="00E80FA8">
              <w:rPr>
                <w:b w:val="0"/>
              </w:rPr>
              <w:t>ходе</w:t>
            </w:r>
          </w:p>
          <w:p w:rsidR="003867A3" w:rsidRPr="00E80FA8" w:rsidRDefault="003867A3" w:rsidP="003867A3">
            <w:pPr>
              <w:pStyle w:val="BodyTextIndent21"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 w:rsidRPr="00E80FA8">
              <w:rPr>
                <w:b w:val="0"/>
              </w:rPr>
              <w:t>2. Реальный сектор экономики</w:t>
            </w:r>
          </w:p>
          <w:p w:rsidR="003867A3" w:rsidRPr="00E80FA8" w:rsidRDefault="003867A3" w:rsidP="003867A3">
            <w:pPr>
              <w:pStyle w:val="BodyTextIndent21"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 w:rsidRPr="00E80FA8">
              <w:rPr>
                <w:b w:val="0"/>
              </w:rPr>
              <w:t>3. Финансовый сектор экономики</w:t>
            </w:r>
          </w:p>
          <w:p w:rsidR="003867A3" w:rsidRPr="00E80FA8" w:rsidRDefault="003867A3" w:rsidP="003867A3">
            <w:pPr>
              <w:pStyle w:val="BodyTextIndent21"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 w:rsidRPr="00E80FA8">
              <w:rPr>
                <w:b w:val="0"/>
              </w:rPr>
              <w:t>4. Открытая экономика</w:t>
            </w:r>
          </w:p>
          <w:p w:rsidR="003867A3" w:rsidRDefault="003867A3" w:rsidP="003867A3">
            <w:pPr>
              <w:pStyle w:val="BodyTextIndent21"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 w:rsidRPr="00E80FA8">
              <w:rPr>
                <w:b w:val="0"/>
              </w:rPr>
              <w:t>5. Государственная экономическая политика</w:t>
            </w:r>
          </w:p>
          <w:p w:rsidR="00CF7A3B" w:rsidRPr="00E80FA8" w:rsidRDefault="00CF7A3B" w:rsidP="003867A3">
            <w:pPr>
              <w:pStyle w:val="BodyTextIndent21"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>6.Экономический рост</w:t>
            </w:r>
          </w:p>
          <w:p w:rsidR="003867A3" w:rsidRDefault="00CF7A3B" w:rsidP="003867A3">
            <w:pPr>
              <w:pStyle w:val="BodyTextIndent21"/>
              <w:widowControl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>7</w:t>
            </w:r>
            <w:r w:rsidR="003867A3" w:rsidRPr="00E80FA8">
              <w:rPr>
                <w:b w:val="0"/>
              </w:rPr>
              <w:t>. Различные школы в макроэкономике</w:t>
            </w:r>
          </w:p>
          <w:p w:rsidR="003867A3" w:rsidRDefault="003867A3" w:rsidP="003867A3">
            <w:pPr>
              <w:pStyle w:val="BodyTextIndent21"/>
              <w:widowControl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>Количество и качество учебных материалов электронного курса в по</w:t>
            </w:r>
            <w:r>
              <w:rPr>
                <w:b w:val="0"/>
              </w:rPr>
              <w:t>л</w:t>
            </w:r>
            <w:r>
              <w:rPr>
                <w:b w:val="0"/>
              </w:rPr>
              <w:t xml:space="preserve">ном объеме поддерживают изучение программы учебной дисциплины данного факультета и данного вида обучения в НИУ ВШЭ. </w:t>
            </w:r>
          </w:p>
          <w:p w:rsidR="003867A3" w:rsidRDefault="003867A3" w:rsidP="003867A3">
            <w:pPr>
              <w:pStyle w:val="BodyTextIndent21"/>
              <w:widowControl/>
              <w:spacing w:before="0" w:after="0" w:line="360" w:lineRule="auto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Каждая тема подразделяется на разделы в соответствии с программой дисциплины и заполнена теоретическим материалом в виде:</w:t>
            </w:r>
          </w:p>
          <w:p w:rsidR="003867A3" w:rsidRDefault="003867A3" w:rsidP="003867A3">
            <w:pPr>
              <w:pStyle w:val="BodyTextIndent21"/>
              <w:widowControl/>
              <w:numPr>
                <w:ilvl w:val="0"/>
                <w:numId w:val="7"/>
              </w:numPr>
              <w:spacing w:before="120" w:after="0"/>
              <w:rPr>
                <w:b w:val="0"/>
              </w:rPr>
            </w:pPr>
            <w:r>
              <w:rPr>
                <w:b w:val="0"/>
              </w:rPr>
              <w:t>Текста</w:t>
            </w:r>
          </w:p>
          <w:p w:rsidR="003867A3" w:rsidRDefault="003867A3" w:rsidP="003867A3">
            <w:pPr>
              <w:pStyle w:val="BodyTextIndent21"/>
              <w:widowControl/>
              <w:numPr>
                <w:ilvl w:val="0"/>
                <w:numId w:val="7"/>
              </w:numPr>
              <w:spacing w:before="120" w:after="0"/>
              <w:rPr>
                <w:b w:val="0"/>
              </w:rPr>
            </w:pPr>
            <w:r>
              <w:rPr>
                <w:b w:val="0"/>
              </w:rPr>
              <w:t>Графических иллюстраций</w:t>
            </w:r>
          </w:p>
          <w:p w:rsidR="003867A3" w:rsidRDefault="003867A3" w:rsidP="003867A3">
            <w:pPr>
              <w:pStyle w:val="BodyTextIndent21"/>
              <w:widowControl/>
              <w:numPr>
                <w:ilvl w:val="0"/>
                <w:numId w:val="7"/>
              </w:numPr>
              <w:spacing w:before="120" w:after="0"/>
              <w:rPr>
                <w:b w:val="0"/>
              </w:rPr>
            </w:pPr>
            <w:r>
              <w:rPr>
                <w:b w:val="0"/>
              </w:rPr>
              <w:t>Практических примеров гос .регулирования и хозяйственной жи</w:t>
            </w:r>
            <w:r>
              <w:rPr>
                <w:b w:val="0"/>
              </w:rPr>
              <w:t>з</w:t>
            </w:r>
            <w:r>
              <w:rPr>
                <w:b w:val="0"/>
              </w:rPr>
              <w:t>ни бизнеса (открываются по гиперссылке)</w:t>
            </w:r>
          </w:p>
          <w:p w:rsidR="003867A3" w:rsidRDefault="003867A3" w:rsidP="003867A3">
            <w:pPr>
              <w:pStyle w:val="BodyTextIndent21"/>
              <w:widowControl/>
              <w:numPr>
                <w:ilvl w:val="0"/>
                <w:numId w:val="7"/>
              </w:numPr>
              <w:spacing w:before="120" w:after="0"/>
              <w:rPr>
                <w:b w:val="0"/>
              </w:rPr>
            </w:pPr>
            <w:r>
              <w:rPr>
                <w:b w:val="0"/>
              </w:rPr>
              <w:t>Ссылок и гиперссылок на соответствующие Интернет страницы</w:t>
            </w:r>
          </w:p>
          <w:p w:rsidR="003867A3" w:rsidRDefault="003867A3" w:rsidP="003867A3">
            <w:pPr>
              <w:pStyle w:val="BodyTextIndent21"/>
              <w:widowControl/>
              <w:numPr>
                <w:ilvl w:val="0"/>
                <w:numId w:val="7"/>
              </w:numPr>
              <w:spacing w:before="120" w:after="0"/>
              <w:rPr>
                <w:b w:val="0"/>
              </w:rPr>
            </w:pPr>
            <w:r>
              <w:rPr>
                <w:b w:val="0"/>
              </w:rPr>
              <w:t>Презентаций лекций</w:t>
            </w:r>
          </w:p>
          <w:p w:rsidR="003867A3" w:rsidRDefault="003867A3" w:rsidP="003867A3">
            <w:pPr>
              <w:pStyle w:val="BodyTextIndent21"/>
              <w:widowControl/>
              <w:numPr>
                <w:ilvl w:val="0"/>
                <w:numId w:val="7"/>
              </w:numPr>
              <w:spacing w:before="120" w:after="0"/>
              <w:rPr>
                <w:b w:val="0"/>
              </w:rPr>
            </w:pPr>
            <w:r>
              <w:rPr>
                <w:b w:val="0"/>
              </w:rPr>
              <w:lastRenderedPageBreak/>
              <w:t>Ссылок и/или присоединение файлов с дополнительной литерат</w:t>
            </w:r>
            <w:r>
              <w:rPr>
                <w:b w:val="0"/>
              </w:rPr>
              <w:t>у</w:t>
            </w:r>
            <w:r>
              <w:rPr>
                <w:b w:val="0"/>
              </w:rPr>
              <w:t>рой как учебного, так и исследовательского характера</w:t>
            </w:r>
          </w:p>
          <w:p w:rsidR="003867A3" w:rsidRDefault="003867A3" w:rsidP="003867A3">
            <w:pPr>
              <w:pStyle w:val="BodyTextIndent21"/>
              <w:widowControl/>
              <w:numPr>
                <w:ilvl w:val="0"/>
                <w:numId w:val="7"/>
              </w:numPr>
              <w:spacing w:before="120" w:after="0"/>
              <w:rPr>
                <w:b w:val="0"/>
              </w:rPr>
            </w:pPr>
            <w:r>
              <w:rPr>
                <w:b w:val="0"/>
              </w:rPr>
              <w:t>Вставок с роликами и медиа объектами, иллюстрирующими или дополняющими основной материал темы, позволяющими сделать изучение курса увлекательным и занимательным.</w:t>
            </w:r>
          </w:p>
          <w:p w:rsidR="003867A3" w:rsidRDefault="003867A3" w:rsidP="003867A3">
            <w:pPr>
              <w:pStyle w:val="BodyTextIndent21"/>
              <w:widowControl/>
              <w:spacing w:before="0" w:after="0"/>
              <w:ind w:firstLine="0"/>
              <w:rPr>
                <w:b w:val="0"/>
              </w:rPr>
            </w:pPr>
          </w:p>
          <w:p w:rsidR="003867A3" w:rsidRDefault="003867A3" w:rsidP="003867A3">
            <w:pPr>
              <w:pStyle w:val="BodyTextIndent21"/>
              <w:widowControl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Темы и разделы </w:t>
            </w:r>
            <w:r w:rsidR="008C6A3B">
              <w:rPr>
                <w:b w:val="0"/>
              </w:rPr>
              <w:t>курса первоначально (в начале учебного модуля)</w:t>
            </w:r>
            <w:r>
              <w:rPr>
                <w:b w:val="0"/>
              </w:rPr>
              <w:t xml:space="preserve"> нах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 xml:space="preserve">дятся в отключенном состоянии и активизируются по мере прохождения курса. После каждой лекции (еженедельно) включаются </w:t>
            </w:r>
            <w:r w:rsidR="003161AA">
              <w:rPr>
                <w:b w:val="0"/>
              </w:rPr>
              <w:t xml:space="preserve">в </w:t>
            </w:r>
            <w:r>
              <w:rPr>
                <w:b w:val="0"/>
              </w:rPr>
              <w:t xml:space="preserve">систему (активизируются у студента) соответствующие разделы </w:t>
            </w:r>
            <w:r w:rsidR="003161AA">
              <w:rPr>
                <w:b w:val="0"/>
              </w:rPr>
              <w:t>курса</w:t>
            </w:r>
            <w:r>
              <w:rPr>
                <w:b w:val="0"/>
              </w:rPr>
              <w:t xml:space="preserve"> в </w:t>
            </w:r>
            <w:r w:rsidRPr="007B0731">
              <w:rPr>
                <w:b w:val="0"/>
              </w:rPr>
              <w:t>LMS</w:t>
            </w:r>
            <w:r>
              <w:rPr>
                <w:b w:val="0"/>
              </w:rPr>
              <w:t>. Такая методика позволяет студентам равномерно осваивать материал, не забегая далеко вперед. Кроме т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 xml:space="preserve">го, в правилах </w:t>
            </w:r>
            <w:r w:rsidR="003161AA">
              <w:rPr>
                <w:b w:val="0"/>
              </w:rPr>
              <w:t>курса</w:t>
            </w:r>
            <w:r>
              <w:rPr>
                <w:b w:val="0"/>
              </w:rPr>
              <w:t xml:space="preserve"> предусмотрено требование последовательного просмотра материала, что улучшает целостное восприятие дисциплины со стороны обуч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 xml:space="preserve">ющегося. </w:t>
            </w:r>
          </w:p>
          <w:p w:rsidR="00DD4C2F" w:rsidRDefault="00C0176C" w:rsidP="00C0176C">
            <w:pPr>
              <w:pStyle w:val="BodyTextIndent21"/>
              <w:widowControl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>Активизация процесса обучения и повышение интереса к предмету пр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водится с помощью мультимедийных материалов, графических иллюстраций, обращения к другим сетевым ресурсам (</w:t>
            </w:r>
            <w:r>
              <w:rPr>
                <w:b w:val="0"/>
                <w:lang w:val="en-US"/>
              </w:rPr>
              <w:t>YouTube</w:t>
            </w:r>
            <w:r>
              <w:rPr>
                <w:b w:val="0"/>
              </w:rPr>
              <w:t>), фотоматериалам, использу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мым для создания урока. Например, в теме «Экономика в нашей жизни» (в ра</w:t>
            </w:r>
            <w:r>
              <w:rPr>
                <w:b w:val="0"/>
              </w:rPr>
              <w:t>з</w:t>
            </w:r>
            <w:r>
              <w:rPr>
                <w:b w:val="0"/>
              </w:rPr>
              <w:t>ных разделах) даются ссылки на видео лекции ведущих профессоров экономики из Гарвардского и Йельского университетов; в теме «Совокупное предложение» имеется видео ролик с выступлением известного американского экономиста Милтона Фридмана; в теме «Деньги» даются ссылки на лекции различных эк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номистов, представляющих разные стороны данной проблемы; в разделе «Гос</w:t>
            </w:r>
            <w:r>
              <w:rPr>
                <w:b w:val="0"/>
              </w:rPr>
              <w:t>у</w:t>
            </w:r>
            <w:r>
              <w:rPr>
                <w:b w:val="0"/>
              </w:rPr>
              <w:t>дарственная макроэкономическая политика» приводится видео ролик с муз</w:t>
            </w:r>
            <w:r>
              <w:rPr>
                <w:b w:val="0"/>
              </w:rPr>
              <w:t>ы</w:t>
            </w:r>
            <w:r>
              <w:rPr>
                <w:b w:val="0"/>
              </w:rPr>
              <w:t xml:space="preserve">кальной пародией на споры экономистов по вопросу вмешательства государства в деятельность экономических агентов. </w:t>
            </w:r>
            <w:r w:rsidR="00DD4C2F">
              <w:rPr>
                <w:b w:val="0"/>
              </w:rPr>
              <w:t>В разделе «Монетарная политика» пр</w:t>
            </w:r>
            <w:r w:rsidR="00DD4C2F">
              <w:rPr>
                <w:b w:val="0"/>
              </w:rPr>
              <w:t>и</w:t>
            </w:r>
            <w:r w:rsidR="00DD4C2F">
              <w:rPr>
                <w:b w:val="0"/>
              </w:rPr>
              <w:t xml:space="preserve">водится ссылка на интернет-игру ФРС – моделирование работы председателя Центрального банка в интерактивном режиме. </w:t>
            </w:r>
          </w:p>
          <w:p w:rsidR="00C0176C" w:rsidRPr="000401AC" w:rsidRDefault="00C0176C" w:rsidP="00C0176C">
            <w:pPr>
              <w:pStyle w:val="BodyTextIndent21"/>
              <w:widowControl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Все </w:t>
            </w:r>
            <w:r w:rsidR="00DA74BF">
              <w:rPr>
                <w:b w:val="0"/>
              </w:rPr>
              <w:t>эти элементы делают обучение более живым, приближенным к тем проблемам и задачам, которые стоят перед макроэкономистами в повседневных буднях. Э</w:t>
            </w:r>
            <w:r>
              <w:rPr>
                <w:b w:val="0"/>
              </w:rPr>
              <w:t>то повыша</w:t>
            </w:r>
            <w:r w:rsidR="00DA74BF">
              <w:rPr>
                <w:b w:val="0"/>
              </w:rPr>
              <w:t>е</w:t>
            </w:r>
            <w:r>
              <w:rPr>
                <w:b w:val="0"/>
              </w:rPr>
              <w:t>т интерес к предмету и мотивир</w:t>
            </w:r>
            <w:r w:rsidR="00DA74BF">
              <w:rPr>
                <w:b w:val="0"/>
              </w:rPr>
              <w:t>ует</w:t>
            </w:r>
            <w:r>
              <w:rPr>
                <w:b w:val="0"/>
              </w:rPr>
              <w:t xml:space="preserve"> студентов к самосто</w:t>
            </w:r>
            <w:r>
              <w:rPr>
                <w:b w:val="0"/>
              </w:rPr>
              <w:t>я</w:t>
            </w:r>
            <w:r>
              <w:rPr>
                <w:b w:val="0"/>
              </w:rPr>
              <w:t xml:space="preserve">тельной работе с экономическим материалом. </w:t>
            </w:r>
          </w:p>
          <w:p w:rsidR="003867A3" w:rsidRPr="009768C7" w:rsidRDefault="009768C7" w:rsidP="006D05A1">
            <w:pPr>
              <w:pStyle w:val="BodyTextIndent21"/>
              <w:spacing w:before="0" w:after="0" w:line="360" w:lineRule="auto"/>
              <w:ind w:left="0" w:firstLine="709"/>
              <w:jc w:val="both"/>
              <w:rPr>
                <w:szCs w:val="24"/>
              </w:rPr>
            </w:pPr>
            <w:r w:rsidRPr="009768C7">
              <w:rPr>
                <w:szCs w:val="24"/>
              </w:rPr>
              <w:t>ТЕСТЫ</w:t>
            </w:r>
          </w:p>
          <w:p w:rsidR="009768C7" w:rsidRDefault="009768C7" w:rsidP="009768C7">
            <w:pPr>
              <w:pStyle w:val="BodyTextIndent21"/>
              <w:widowControl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>После каждой темы предусмотрены тестовые задания разного уровня сложности всех видов, предусмотренных системой, для самопроверки и пров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lastRenderedPageBreak/>
              <w:t xml:space="preserve">дения текущего контроля. </w:t>
            </w:r>
          </w:p>
          <w:p w:rsidR="009768C7" w:rsidRDefault="009768C7" w:rsidP="009768C7">
            <w:pPr>
              <w:pStyle w:val="BodyTextIndent21"/>
              <w:widowControl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>База тестов насчитывает 247 вопросов всех уровней сложности и всех типов. Распределение вопросов по темам таково:</w:t>
            </w:r>
          </w:p>
          <w:p w:rsidR="009768C7" w:rsidRDefault="009768C7" w:rsidP="009768C7">
            <w:pPr>
              <w:pStyle w:val="BodyTextIndent21"/>
              <w:widowControl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>Тест «Показатели» оценивает знания студентов по теме «Индикаторы макроэкономической среды бизнеса». Тест состоит из 20 вопросов.</w:t>
            </w:r>
          </w:p>
          <w:p w:rsidR="009768C7" w:rsidRDefault="009768C7" w:rsidP="009768C7">
            <w:pPr>
              <w:pStyle w:val="BodyTextIndent21"/>
              <w:widowControl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>Тест «</w:t>
            </w:r>
            <w:r>
              <w:rPr>
                <w:b w:val="0"/>
                <w:lang w:val="en-US"/>
              </w:rPr>
              <w:t>TestAD</w:t>
            </w:r>
            <w:r>
              <w:rPr>
                <w:b w:val="0"/>
              </w:rPr>
              <w:t xml:space="preserve">» - </w:t>
            </w:r>
            <w:r w:rsidRPr="00B60A44">
              <w:rPr>
                <w:b w:val="0"/>
              </w:rPr>
              <w:t>25</w:t>
            </w:r>
            <w:r>
              <w:rPr>
                <w:b w:val="0"/>
              </w:rPr>
              <w:t xml:space="preserve"> вопросов. Оценивает знания студентов по теме «С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вокупный спрос».</w:t>
            </w:r>
          </w:p>
          <w:p w:rsidR="009768C7" w:rsidRDefault="009768C7" w:rsidP="009768C7">
            <w:pPr>
              <w:pStyle w:val="BodyTextIndent21"/>
              <w:widowControl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>Тест «</w:t>
            </w:r>
            <w:r>
              <w:rPr>
                <w:b w:val="0"/>
                <w:lang w:val="en-US"/>
              </w:rPr>
              <w:t>Test</w:t>
            </w:r>
            <w:r w:rsidRPr="00B60A44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AS</w:t>
            </w:r>
            <w:r>
              <w:rPr>
                <w:b w:val="0"/>
              </w:rPr>
              <w:t xml:space="preserve">» - </w:t>
            </w:r>
            <w:r w:rsidRPr="00B60A44">
              <w:rPr>
                <w:b w:val="0"/>
              </w:rPr>
              <w:t>3</w:t>
            </w:r>
            <w:r>
              <w:rPr>
                <w:b w:val="0"/>
              </w:rPr>
              <w:t>3 вопросов. Оценивает знания студентов в области теории совокупного предложения.</w:t>
            </w:r>
          </w:p>
          <w:p w:rsidR="009768C7" w:rsidRDefault="009768C7" w:rsidP="009768C7">
            <w:pPr>
              <w:pStyle w:val="BodyTextIndent21"/>
              <w:widowControl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>Тест «</w:t>
            </w:r>
            <w:r>
              <w:rPr>
                <w:b w:val="0"/>
                <w:lang w:val="en-US"/>
              </w:rPr>
              <w:t>TestFin</w:t>
            </w:r>
            <w:r>
              <w:rPr>
                <w:b w:val="0"/>
              </w:rPr>
              <w:t xml:space="preserve">» - </w:t>
            </w:r>
            <w:r w:rsidRPr="00B60A44">
              <w:rPr>
                <w:b w:val="0"/>
              </w:rPr>
              <w:t>29</w:t>
            </w:r>
            <w:r>
              <w:rPr>
                <w:b w:val="0"/>
              </w:rPr>
              <w:t xml:space="preserve"> вопросов. Позволяет выявить знания студентов в о</w:t>
            </w:r>
            <w:r>
              <w:rPr>
                <w:b w:val="0"/>
              </w:rPr>
              <w:t>б</w:t>
            </w:r>
            <w:r>
              <w:rPr>
                <w:b w:val="0"/>
              </w:rPr>
              <w:t>ласти финансовой системы, банков, финансовых взаимоотношений в эконом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ке.</w:t>
            </w:r>
          </w:p>
          <w:p w:rsidR="009768C7" w:rsidRDefault="009768C7" w:rsidP="009768C7">
            <w:pPr>
              <w:pStyle w:val="BodyTextIndent21"/>
              <w:widowControl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>Тест «</w:t>
            </w:r>
            <w:r>
              <w:rPr>
                <w:b w:val="0"/>
                <w:lang w:val="en-US"/>
              </w:rPr>
              <w:t>TestGos</w:t>
            </w:r>
            <w:r>
              <w:rPr>
                <w:b w:val="0"/>
              </w:rPr>
              <w:t xml:space="preserve">» - </w:t>
            </w:r>
            <w:r w:rsidRPr="00B60A44">
              <w:rPr>
                <w:b w:val="0"/>
              </w:rPr>
              <w:t>34</w:t>
            </w:r>
            <w:r>
              <w:rPr>
                <w:b w:val="0"/>
              </w:rPr>
              <w:t xml:space="preserve"> вопросов. Оценивает знания студентов по вопросам государственной макроэкономической политики.</w:t>
            </w:r>
          </w:p>
          <w:p w:rsidR="009768C7" w:rsidRDefault="009768C7" w:rsidP="009768C7">
            <w:pPr>
              <w:pStyle w:val="BodyTextIndent21"/>
              <w:widowControl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>Тест «</w:t>
            </w:r>
            <w:r>
              <w:rPr>
                <w:b w:val="0"/>
                <w:lang w:val="en-US"/>
              </w:rPr>
              <w:t>TestInf</w:t>
            </w:r>
            <w:r>
              <w:rPr>
                <w:b w:val="0"/>
              </w:rPr>
              <w:t>» - 2</w:t>
            </w:r>
            <w:r w:rsidRPr="004E5B2E">
              <w:rPr>
                <w:b w:val="0"/>
              </w:rPr>
              <w:t>2</w:t>
            </w:r>
            <w:r>
              <w:rPr>
                <w:b w:val="0"/>
              </w:rPr>
              <w:t xml:space="preserve"> вопроса. Позволяет выявить знания студентов по теме «Инфляция».</w:t>
            </w:r>
          </w:p>
          <w:p w:rsidR="009768C7" w:rsidRDefault="009768C7" w:rsidP="009768C7">
            <w:pPr>
              <w:pStyle w:val="BodyTextIndent21"/>
              <w:widowControl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>Тест «</w:t>
            </w:r>
            <w:r>
              <w:rPr>
                <w:b w:val="0"/>
                <w:lang w:val="en-US"/>
              </w:rPr>
              <w:t>TestUn</w:t>
            </w:r>
            <w:r>
              <w:rPr>
                <w:b w:val="0"/>
              </w:rPr>
              <w:t>» - 1</w:t>
            </w:r>
            <w:r w:rsidRPr="004E5B2E">
              <w:rPr>
                <w:b w:val="0"/>
              </w:rPr>
              <w:t>9</w:t>
            </w:r>
            <w:r>
              <w:rPr>
                <w:b w:val="0"/>
              </w:rPr>
              <w:t xml:space="preserve"> вопросов. Оценивает знания студентов в области з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нятости и безработицы.</w:t>
            </w:r>
          </w:p>
          <w:p w:rsidR="009768C7" w:rsidRDefault="009768C7" w:rsidP="009768C7">
            <w:pPr>
              <w:pStyle w:val="BodyTextIndent21"/>
              <w:widowControl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>Тест «</w:t>
            </w:r>
            <w:r>
              <w:rPr>
                <w:b w:val="0"/>
                <w:lang w:val="en-US"/>
              </w:rPr>
              <w:t>TestER</w:t>
            </w:r>
            <w:r>
              <w:rPr>
                <w:b w:val="0"/>
              </w:rPr>
              <w:t xml:space="preserve">» - </w:t>
            </w:r>
            <w:r w:rsidRPr="004E5B2E">
              <w:rPr>
                <w:b w:val="0"/>
              </w:rPr>
              <w:t>3</w:t>
            </w:r>
            <w:r>
              <w:rPr>
                <w:b w:val="0"/>
              </w:rPr>
              <w:t>2 вопроса. Оценивает знания студентов по проблемам открытой экономики, валютного курса, внешней экономической политики гос</w:t>
            </w:r>
            <w:r>
              <w:rPr>
                <w:b w:val="0"/>
              </w:rPr>
              <w:t>у</w:t>
            </w:r>
            <w:r>
              <w:rPr>
                <w:b w:val="0"/>
              </w:rPr>
              <w:t>дарства.</w:t>
            </w:r>
          </w:p>
          <w:p w:rsidR="009768C7" w:rsidRDefault="009768C7" w:rsidP="009768C7">
            <w:pPr>
              <w:pStyle w:val="BodyTextIndent21"/>
              <w:widowControl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>Тест «</w:t>
            </w:r>
            <w:r>
              <w:rPr>
                <w:b w:val="0"/>
                <w:lang w:val="en-US"/>
              </w:rPr>
              <w:t>Total</w:t>
            </w:r>
            <w:r>
              <w:rPr>
                <w:b w:val="0"/>
              </w:rPr>
              <w:t xml:space="preserve">» - </w:t>
            </w:r>
            <w:r w:rsidRPr="004E5B2E">
              <w:rPr>
                <w:b w:val="0"/>
              </w:rPr>
              <w:t>33</w:t>
            </w:r>
            <w:r>
              <w:rPr>
                <w:b w:val="0"/>
              </w:rPr>
              <w:t xml:space="preserve"> вопросов. Оценивает совокупные знания студентов по макроэкономике, подводит итог пройденному материалу. Время проведения т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ста ограничено 1 часом (60 минут). Этот тест находится после темы «Заключ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ние». Он предназначен для итоговой проверки знаний студентов по курсу, уч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тывая, что один раз они уже сталкивались с данными вопросами в ходе изуч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 xml:space="preserve">ния материала регулярным образом. Данный тест позволяет студентам самим осуществить проверку своих знаний перед итоговой экзаменационной работой в аудитории. </w:t>
            </w:r>
          </w:p>
          <w:p w:rsidR="00027A55" w:rsidRDefault="0061655D" w:rsidP="00027A55">
            <w:pPr>
              <w:pStyle w:val="BodyTextIndent21"/>
              <w:widowControl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>Данные</w:t>
            </w:r>
            <w:r w:rsidR="00027A55">
              <w:rPr>
                <w:b w:val="0"/>
              </w:rPr>
              <w:t xml:space="preserve"> тестовые задания по всем темам курса могут быть использованы студентами в качестве самопроверки достигнутых знаний. Как показывают р</w:t>
            </w:r>
            <w:r w:rsidR="00027A55">
              <w:rPr>
                <w:b w:val="0"/>
              </w:rPr>
              <w:t>е</w:t>
            </w:r>
            <w:r w:rsidR="00027A55">
              <w:rPr>
                <w:b w:val="0"/>
              </w:rPr>
              <w:t>зультаты изучения дисциплины в ВШБИ, невысокие баллы за первые тесты стимулируют студентов более активно осваивать дисциплину, обращать бол</w:t>
            </w:r>
            <w:r w:rsidR="00027A55">
              <w:rPr>
                <w:b w:val="0"/>
              </w:rPr>
              <w:t>ь</w:t>
            </w:r>
            <w:r w:rsidR="00027A55">
              <w:rPr>
                <w:b w:val="0"/>
              </w:rPr>
              <w:lastRenderedPageBreak/>
              <w:t xml:space="preserve">шее внимание на детали и нюансы </w:t>
            </w:r>
            <w:r w:rsidR="007516F5">
              <w:rPr>
                <w:b w:val="0"/>
              </w:rPr>
              <w:t>макро</w:t>
            </w:r>
            <w:r w:rsidR="00027A55">
              <w:rPr>
                <w:b w:val="0"/>
              </w:rPr>
              <w:t>экономической теории, которые оказ</w:t>
            </w:r>
            <w:r w:rsidR="00027A55">
              <w:rPr>
                <w:b w:val="0"/>
              </w:rPr>
              <w:t>а</w:t>
            </w:r>
            <w:r w:rsidR="00027A55">
              <w:rPr>
                <w:b w:val="0"/>
              </w:rPr>
              <w:t>лись пропущенными. Студенты становятся более концентрированными и вн</w:t>
            </w:r>
            <w:r w:rsidR="00027A55">
              <w:rPr>
                <w:b w:val="0"/>
              </w:rPr>
              <w:t>и</w:t>
            </w:r>
            <w:r w:rsidR="00027A55">
              <w:rPr>
                <w:b w:val="0"/>
              </w:rPr>
              <w:t>мательными на лекциях, так как они знают, что лекционный материал в том или ином виде войдет в тесты, причем, в отличие от живого преподавателя, компь</w:t>
            </w:r>
            <w:r w:rsidR="00027A55">
              <w:rPr>
                <w:b w:val="0"/>
              </w:rPr>
              <w:t>ю</w:t>
            </w:r>
            <w:r w:rsidR="00027A55">
              <w:rPr>
                <w:b w:val="0"/>
              </w:rPr>
              <w:t xml:space="preserve">тер обмануть нельзя! </w:t>
            </w:r>
          </w:p>
          <w:p w:rsidR="00027A55" w:rsidRDefault="00027A55" w:rsidP="00027A55">
            <w:pPr>
              <w:pStyle w:val="BodyTextIndent21"/>
              <w:widowControl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>Тестовые задания по всем темам курса могут использоваться преподав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телем в качестве текущего, промежуточного и итогового контроля знаний.</w:t>
            </w:r>
          </w:p>
          <w:p w:rsidR="009768C7" w:rsidRPr="003A56D0" w:rsidRDefault="003A56D0" w:rsidP="006D05A1">
            <w:pPr>
              <w:pStyle w:val="BodyTextIndent21"/>
              <w:spacing w:before="0" w:after="0" w:line="360" w:lineRule="auto"/>
              <w:ind w:left="0" w:firstLine="709"/>
              <w:jc w:val="both"/>
              <w:rPr>
                <w:szCs w:val="24"/>
              </w:rPr>
            </w:pPr>
            <w:r w:rsidRPr="003A56D0">
              <w:rPr>
                <w:szCs w:val="24"/>
              </w:rPr>
              <w:t>ФОРУМ</w:t>
            </w:r>
          </w:p>
          <w:p w:rsidR="003A56D0" w:rsidRDefault="003A56D0" w:rsidP="006D05A1">
            <w:pPr>
              <w:pStyle w:val="BodyTextIndent21"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>С целью активизации неформального общения студентов с преподават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 xml:space="preserve">лем в ходе изучения курса и студентов между собой разработан комплект тем для форума. </w:t>
            </w:r>
          </w:p>
          <w:p w:rsidR="003A56D0" w:rsidRDefault="003A56D0" w:rsidP="006D05A1">
            <w:pPr>
              <w:pStyle w:val="BodyTextIndent21"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>Активность студентов на форуме поддерживается хорошо разработа</w:t>
            </w:r>
            <w:r>
              <w:rPr>
                <w:b w:val="0"/>
              </w:rPr>
              <w:t>н</w:t>
            </w:r>
            <w:r>
              <w:rPr>
                <w:b w:val="0"/>
              </w:rPr>
              <w:t>ными правилами поощрения (оценки), указанными во Введении к материалу курса. Так, за каждый ответ на форуме студенту присваивается 1-2 балла, в з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висимости от глубины и оригинальности высказывания. Кроме того, за предл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жение каждой новой темы для обсуждения на форуме студент дополнительно может получить еще 1-2 балла, в зависимости от оригинальности темы и инт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 xml:space="preserve">реса других участников к данной проблематике. </w:t>
            </w:r>
          </w:p>
          <w:p w:rsidR="00B64D55" w:rsidRDefault="00B64D55" w:rsidP="006D05A1">
            <w:pPr>
              <w:pStyle w:val="BodyTextIndent21"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>Интерес к общению на форуме и размышлениям на темы форума по</w:t>
            </w:r>
            <w:r>
              <w:rPr>
                <w:b w:val="0"/>
              </w:rPr>
              <w:t>д</w:t>
            </w:r>
            <w:r>
              <w:rPr>
                <w:b w:val="0"/>
              </w:rPr>
              <w:t xml:space="preserve">держивается: (1) определенной провокационностью вопросов, которые ставит преподаватель; (2) выдвижению актуальных для студентов проблем, связанных с тематикой макроэкономики; (3) последовательностью тематики вопросов и высказываний на форуме, соответствующих тому разделу курса, который в настоящий момент рассматривается на занятиях. </w:t>
            </w:r>
          </w:p>
          <w:p w:rsidR="00B64D55" w:rsidRDefault="00B64D55" w:rsidP="006D05A1">
            <w:pPr>
              <w:pStyle w:val="BodyTextIndent21"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Форум </w:t>
            </w:r>
            <w:r w:rsidR="0094018A">
              <w:rPr>
                <w:b w:val="0"/>
              </w:rPr>
              <w:t>создает пространство, которое помогает студентам разделить их взгляды на макроэкономическую реальность, увидеть разнообразие точек зр</w:t>
            </w:r>
            <w:r w:rsidR="0094018A">
              <w:rPr>
                <w:b w:val="0"/>
              </w:rPr>
              <w:t>е</w:t>
            </w:r>
            <w:r w:rsidR="0094018A">
              <w:rPr>
                <w:b w:val="0"/>
              </w:rPr>
              <w:t xml:space="preserve">ния на одну и ту же актуальную проблему. </w:t>
            </w:r>
          </w:p>
          <w:p w:rsidR="00930144" w:rsidRPr="00930144" w:rsidRDefault="00930144" w:rsidP="006D05A1">
            <w:pPr>
              <w:pStyle w:val="BodyTextIndent21"/>
              <w:spacing w:before="0" w:after="0" w:line="360" w:lineRule="auto"/>
              <w:ind w:left="0" w:firstLine="709"/>
              <w:jc w:val="both"/>
              <w:rPr>
                <w:szCs w:val="24"/>
              </w:rPr>
            </w:pPr>
            <w:r w:rsidRPr="00930144">
              <w:t>ПРОЕКТЫ</w:t>
            </w:r>
          </w:p>
          <w:p w:rsidR="00D21104" w:rsidRPr="00042B2D" w:rsidRDefault="00042B2D" w:rsidP="006D05A1">
            <w:pPr>
              <w:pStyle w:val="BodyTextIndent21"/>
              <w:spacing w:before="0" w:after="0" w:line="360" w:lineRule="auto"/>
              <w:ind w:left="0" w:firstLine="709"/>
              <w:jc w:val="both"/>
              <w:rPr>
                <w:szCs w:val="24"/>
              </w:rPr>
            </w:pPr>
            <w:r w:rsidRPr="00042B2D">
              <w:rPr>
                <w:szCs w:val="24"/>
              </w:rPr>
              <w:t>Индивидуальные домашние задания</w:t>
            </w:r>
          </w:p>
          <w:p w:rsidR="00042B2D" w:rsidRDefault="00042B2D" w:rsidP="006D05A1">
            <w:pPr>
              <w:pStyle w:val="BodyTextIndent21"/>
              <w:spacing w:before="0" w:after="0" w:line="360" w:lineRule="auto"/>
              <w:ind w:left="0" w:firstLine="709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 разделе Проекты разработаны индивидуальные домашние задания, в</w:t>
            </w:r>
            <w:r>
              <w:rPr>
                <w:b w:val="0"/>
                <w:szCs w:val="24"/>
              </w:rPr>
              <w:t>ы</w:t>
            </w:r>
            <w:r>
              <w:rPr>
                <w:b w:val="0"/>
                <w:szCs w:val="24"/>
              </w:rPr>
              <w:t>полняемые каждую неделю. Тематика заданий соответствует разделу курса, к</w:t>
            </w:r>
            <w:r>
              <w:rPr>
                <w:b w:val="0"/>
                <w:szCs w:val="24"/>
              </w:rPr>
              <w:t>о</w:t>
            </w:r>
            <w:r>
              <w:rPr>
                <w:b w:val="0"/>
                <w:szCs w:val="24"/>
              </w:rPr>
              <w:t xml:space="preserve">торый изучается на соответствующей неделе. </w:t>
            </w:r>
          </w:p>
          <w:p w:rsidR="00042B2D" w:rsidRDefault="00042B2D" w:rsidP="00042B2D">
            <w:pPr>
              <w:pStyle w:val="BodyTextIndent21"/>
              <w:spacing w:before="0" w:after="0" w:line="360" w:lineRule="auto"/>
              <w:ind w:left="0" w:firstLine="709"/>
              <w:jc w:val="both"/>
              <w:rPr>
                <w:b w:val="0"/>
                <w:szCs w:val="24"/>
              </w:rPr>
            </w:pPr>
            <w:r w:rsidRPr="00042B2D">
              <w:rPr>
                <w:b w:val="0"/>
                <w:szCs w:val="24"/>
              </w:rPr>
              <w:t>Инновационность домашних заданий связана с тем, что в ходе их выпо</w:t>
            </w:r>
            <w:r w:rsidRPr="00042B2D">
              <w:rPr>
                <w:b w:val="0"/>
                <w:szCs w:val="24"/>
              </w:rPr>
              <w:t>л</w:t>
            </w:r>
            <w:r w:rsidRPr="00042B2D">
              <w:rPr>
                <w:b w:val="0"/>
                <w:szCs w:val="24"/>
              </w:rPr>
              <w:lastRenderedPageBreak/>
              <w:t xml:space="preserve">нения студенты </w:t>
            </w:r>
            <w:r>
              <w:rPr>
                <w:b w:val="0"/>
                <w:szCs w:val="24"/>
              </w:rPr>
              <w:t>получают</w:t>
            </w:r>
            <w:r w:rsidRPr="00042B2D">
              <w:rPr>
                <w:b w:val="0"/>
                <w:szCs w:val="24"/>
              </w:rPr>
              <w:t xml:space="preserve"> более детально</w:t>
            </w:r>
            <w:r>
              <w:rPr>
                <w:b w:val="0"/>
                <w:szCs w:val="24"/>
              </w:rPr>
              <w:t>е и более глубокое представление</w:t>
            </w:r>
            <w:r w:rsidRPr="00042B2D">
              <w:rPr>
                <w:b w:val="0"/>
                <w:szCs w:val="24"/>
              </w:rPr>
              <w:t xml:space="preserve"> о разнообразных макроэкон</w:t>
            </w:r>
            <w:r w:rsidR="0029787E">
              <w:rPr>
                <w:b w:val="0"/>
                <w:szCs w:val="24"/>
              </w:rPr>
              <w:t>омических концепциях и моделях. Формат системы – назначение крайнего срока сдачи задания – усиливает аспект самоорганизации в обучении, поскольку студент не может «обмануть» компьютер: если время во</w:t>
            </w:r>
            <w:r w:rsidR="0029787E">
              <w:rPr>
                <w:b w:val="0"/>
                <w:szCs w:val="24"/>
              </w:rPr>
              <w:t>з</w:t>
            </w:r>
            <w:r w:rsidR="0029787E">
              <w:rPr>
                <w:b w:val="0"/>
                <w:szCs w:val="24"/>
              </w:rPr>
              <w:t xml:space="preserve">можного прикрепления ответа к системе вышло, то у студента нет достаточных оправданий </w:t>
            </w:r>
            <w:r w:rsidR="00CB6DD4">
              <w:rPr>
                <w:b w:val="0"/>
                <w:szCs w:val="24"/>
              </w:rPr>
              <w:t xml:space="preserve">для </w:t>
            </w:r>
            <w:r w:rsidR="0029787E">
              <w:rPr>
                <w:b w:val="0"/>
                <w:szCs w:val="24"/>
              </w:rPr>
              <w:t xml:space="preserve">своей неорганизованности. </w:t>
            </w:r>
          </w:p>
          <w:p w:rsidR="008723B7" w:rsidRDefault="008723B7" w:rsidP="00042B2D">
            <w:pPr>
              <w:pStyle w:val="BodyTextIndent21"/>
              <w:spacing w:before="0" w:after="0" w:line="360" w:lineRule="auto"/>
              <w:ind w:left="0" w:firstLine="709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Предоставляемая системой возможность давать студентам индивидуал</w:t>
            </w:r>
            <w:r>
              <w:rPr>
                <w:b w:val="0"/>
                <w:szCs w:val="24"/>
              </w:rPr>
              <w:t>ь</w:t>
            </w:r>
            <w:r>
              <w:rPr>
                <w:b w:val="0"/>
                <w:szCs w:val="24"/>
              </w:rPr>
              <w:t>ные комментарии к выполненным домашним заданиям позволяет сфокусир</w:t>
            </w:r>
            <w:r>
              <w:rPr>
                <w:b w:val="0"/>
                <w:szCs w:val="24"/>
              </w:rPr>
              <w:t>о</w:t>
            </w:r>
            <w:r>
              <w:rPr>
                <w:b w:val="0"/>
                <w:szCs w:val="24"/>
              </w:rPr>
              <w:t>вать воздействие процесса обучения, сделать корректировку адресной, обесп</w:t>
            </w:r>
            <w:r>
              <w:rPr>
                <w:b w:val="0"/>
                <w:szCs w:val="24"/>
              </w:rPr>
              <w:t>е</w:t>
            </w:r>
            <w:r>
              <w:rPr>
                <w:b w:val="0"/>
                <w:szCs w:val="24"/>
              </w:rPr>
              <w:t>чивает достижение обратной связи.</w:t>
            </w:r>
          </w:p>
          <w:p w:rsidR="0013759D" w:rsidRPr="0013759D" w:rsidRDefault="0013759D" w:rsidP="00042B2D">
            <w:pPr>
              <w:pStyle w:val="BodyTextIndent21"/>
              <w:spacing w:before="0" w:after="0" w:line="360" w:lineRule="auto"/>
              <w:ind w:left="0" w:firstLine="709"/>
              <w:jc w:val="both"/>
              <w:rPr>
                <w:szCs w:val="24"/>
              </w:rPr>
            </w:pPr>
            <w:r w:rsidRPr="0013759D">
              <w:rPr>
                <w:szCs w:val="24"/>
              </w:rPr>
              <w:t>Групповой проект</w:t>
            </w:r>
          </w:p>
          <w:p w:rsidR="00D21104" w:rsidRDefault="0013759D" w:rsidP="006D05A1">
            <w:pPr>
              <w:pStyle w:val="BodyTextIndent21"/>
              <w:spacing w:before="0" w:after="0" w:line="360" w:lineRule="auto"/>
              <w:ind w:left="0" w:firstLine="709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 разделе Проекты разработан Групповой проект, выполнение которого затрагивает практически все темы изучаемого курса.</w:t>
            </w:r>
          </w:p>
          <w:p w:rsidR="0013759D" w:rsidRDefault="0013759D" w:rsidP="006D05A1">
            <w:pPr>
              <w:pStyle w:val="BodyTextIndent21"/>
              <w:spacing w:before="0" w:after="0" w:line="360" w:lineRule="auto"/>
              <w:ind w:left="0" w:firstLine="709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Креативность и инновационность Группового проекта связаны с элеме</w:t>
            </w:r>
            <w:r>
              <w:rPr>
                <w:b w:val="0"/>
                <w:szCs w:val="24"/>
              </w:rPr>
              <w:t>н</w:t>
            </w:r>
            <w:r>
              <w:rPr>
                <w:b w:val="0"/>
                <w:szCs w:val="24"/>
              </w:rPr>
              <w:t xml:space="preserve">тами деловой игры, которые активизируются в данном виде работы. </w:t>
            </w:r>
          </w:p>
          <w:p w:rsidR="0013759D" w:rsidRDefault="0013759D" w:rsidP="006D05A1">
            <w:pPr>
              <w:pStyle w:val="BodyTextIndent21"/>
              <w:spacing w:before="0" w:after="0" w:line="360" w:lineRule="auto"/>
              <w:ind w:left="0" w:firstLine="709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Название проекта «План развития региона» нацеливает студентов на применение макроэкономических знаний и навыков макроэкономического ан</w:t>
            </w:r>
            <w:r>
              <w:rPr>
                <w:b w:val="0"/>
                <w:szCs w:val="24"/>
              </w:rPr>
              <w:t>а</w:t>
            </w:r>
            <w:r>
              <w:rPr>
                <w:b w:val="0"/>
                <w:szCs w:val="24"/>
              </w:rPr>
              <w:t>лиза для исследования экономики региона России. Выбор именно региона Ро</w:t>
            </w:r>
            <w:r>
              <w:rPr>
                <w:b w:val="0"/>
                <w:szCs w:val="24"/>
              </w:rPr>
              <w:t>с</w:t>
            </w:r>
            <w:r>
              <w:rPr>
                <w:b w:val="0"/>
                <w:szCs w:val="24"/>
              </w:rPr>
              <w:t>сии, а не какой-либо страны связан с тем, что не все студенты в достаточной степени владе</w:t>
            </w:r>
            <w:r w:rsidR="00FF4CC6">
              <w:rPr>
                <w:b w:val="0"/>
                <w:szCs w:val="24"/>
              </w:rPr>
              <w:t>ю</w:t>
            </w:r>
            <w:r>
              <w:rPr>
                <w:b w:val="0"/>
                <w:szCs w:val="24"/>
              </w:rPr>
              <w:t>т иностранным языком, что требуется при анализе экономики зарубежной страны. Между тем макроэкономические знания могут эффективно применяться для обнаружения проблем и поиска путей их решения и на реги</w:t>
            </w:r>
            <w:r>
              <w:rPr>
                <w:b w:val="0"/>
                <w:szCs w:val="24"/>
              </w:rPr>
              <w:t>о</w:t>
            </w:r>
            <w:r>
              <w:rPr>
                <w:b w:val="0"/>
                <w:szCs w:val="24"/>
              </w:rPr>
              <w:t xml:space="preserve">нальном уровне. </w:t>
            </w:r>
          </w:p>
          <w:p w:rsidR="008049CB" w:rsidRDefault="008049CB" w:rsidP="006D05A1">
            <w:pPr>
              <w:pStyle w:val="BodyTextIndent21"/>
              <w:spacing w:before="0" w:after="0" w:line="360" w:lineRule="auto"/>
              <w:ind w:left="0" w:firstLine="709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Распределение студентов по группам и выбор целевой роли предоставл</w:t>
            </w:r>
            <w:r>
              <w:rPr>
                <w:b w:val="0"/>
                <w:szCs w:val="24"/>
              </w:rPr>
              <w:t>я</w:t>
            </w:r>
            <w:r>
              <w:rPr>
                <w:b w:val="0"/>
                <w:szCs w:val="24"/>
              </w:rPr>
              <w:t>ется первоначально самим студентам. Студенты выбирают себе компаньонов (в группе должно быть 3 человека) и распределяют роли: Губернатор обл</w:t>
            </w:r>
            <w:r>
              <w:rPr>
                <w:b w:val="0"/>
                <w:szCs w:val="24"/>
              </w:rPr>
              <w:t>а</w:t>
            </w:r>
            <w:r>
              <w:rPr>
                <w:b w:val="0"/>
                <w:szCs w:val="24"/>
              </w:rPr>
              <w:t>сти/края, Советник по экономике (зам. главы администрации) и Советник по связи с общественностью. Подробности обязанностей, цели и задачи игры (Группового проекта) обсуждаются на занятии, итоги представлены в соотве</w:t>
            </w:r>
            <w:r>
              <w:rPr>
                <w:b w:val="0"/>
                <w:szCs w:val="24"/>
              </w:rPr>
              <w:t>т</w:t>
            </w:r>
            <w:r>
              <w:rPr>
                <w:b w:val="0"/>
                <w:szCs w:val="24"/>
              </w:rPr>
              <w:t xml:space="preserve">ствующем разделе Материала курса. </w:t>
            </w:r>
          </w:p>
          <w:p w:rsidR="002C5F8B" w:rsidRDefault="002C5F8B" w:rsidP="006D05A1">
            <w:pPr>
              <w:pStyle w:val="BodyTextIndent21"/>
              <w:spacing w:before="0" w:after="0" w:line="360" w:lineRule="auto"/>
              <w:ind w:left="0" w:firstLine="709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Каждая группа выбирает регион России для детального анализа. </w:t>
            </w:r>
          </w:p>
          <w:p w:rsidR="002C5F8B" w:rsidRDefault="002C5F8B" w:rsidP="006D05A1">
            <w:pPr>
              <w:pStyle w:val="BodyTextIndent21"/>
              <w:spacing w:before="0" w:after="0" w:line="360" w:lineRule="auto"/>
              <w:ind w:left="0" w:firstLine="709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Каждую неделю, после изучения определенной темы курса, каждая гру</w:t>
            </w:r>
            <w:r>
              <w:rPr>
                <w:b w:val="0"/>
                <w:szCs w:val="24"/>
              </w:rPr>
              <w:t>п</w:t>
            </w:r>
            <w:r>
              <w:rPr>
                <w:b w:val="0"/>
                <w:szCs w:val="24"/>
              </w:rPr>
              <w:t>па выполняют Этап Группового Проекта. Компоненты Этапа имеются в соо</w:t>
            </w:r>
            <w:r>
              <w:rPr>
                <w:b w:val="0"/>
                <w:szCs w:val="24"/>
              </w:rPr>
              <w:t>т</w:t>
            </w:r>
            <w:r>
              <w:rPr>
                <w:b w:val="0"/>
                <w:szCs w:val="24"/>
              </w:rPr>
              <w:lastRenderedPageBreak/>
              <w:t>ветствующем разделе Материала курса. Файл с ответом должен быть присоед</w:t>
            </w:r>
            <w:r>
              <w:rPr>
                <w:b w:val="0"/>
                <w:szCs w:val="24"/>
              </w:rPr>
              <w:t>и</w:t>
            </w:r>
            <w:r>
              <w:rPr>
                <w:b w:val="0"/>
                <w:szCs w:val="24"/>
              </w:rPr>
              <w:t xml:space="preserve">нен к системе не позже контрольного срока. Оценка за каждый этап дается по трем критериям: (1) профессионализм; (2) коммуникативность; (3) творчество. Детали критериев представлены в разделе Критерии Материала курса в системе. </w:t>
            </w:r>
          </w:p>
          <w:p w:rsidR="002C5F8B" w:rsidRDefault="004B61EF" w:rsidP="006D05A1">
            <w:pPr>
              <w:pStyle w:val="BodyTextIndent21"/>
              <w:spacing w:before="0" w:after="0" w:line="360" w:lineRule="auto"/>
              <w:ind w:left="0" w:firstLine="709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 конце обучения должен быть представлен итоговый Групповой Проект по анализу выбранного региона. Отдельные этапы проекта могут быть включ</w:t>
            </w:r>
            <w:r>
              <w:rPr>
                <w:b w:val="0"/>
                <w:szCs w:val="24"/>
              </w:rPr>
              <w:t>е</w:t>
            </w:r>
            <w:r>
              <w:rPr>
                <w:b w:val="0"/>
                <w:szCs w:val="24"/>
              </w:rPr>
              <w:t xml:space="preserve">ны после обсуждения на занятии комментариев преподавателя, высказываний </w:t>
            </w:r>
            <w:r w:rsidR="004B2C89">
              <w:rPr>
                <w:b w:val="0"/>
                <w:szCs w:val="24"/>
              </w:rPr>
              <w:t xml:space="preserve">и </w:t>
            </w:r>
            <w:r>
              <w:rPr>
                <w:b w:val="0"/>
                <w:szCs w:val="24"/>
              </w:rPr>
              <w:t>пожеланий участник</w:t>
            </w:r>
            <w:r w:rsidR="004B2C89">
              <w:rPr>
                <w:b w:val="0"/>
                <w:szCs w:val="24"/>
              </w:rPr>
              <w:t>ов</w:t>
            </w:r>
            <w:r>
              <w:rPr>
                <w:b w:val="0"/>
                <w:szCs w:val="24"/>
              </w:rPr>
              <w:t xml:space="preserve"> данной группы и прочими студентами.</w:t>
            </w:r>
          </w:p>
          <w:p w:rsidR="004B2C89" w:rsidRDefault="004B2C89" w:rsidP="006D05A1">
            <w:pPr>
              <w:pStyle w:val="BodyTextIndent21"/>
              <w:spacing w:before="0" w:after="0" w:line="360" w:lineRule="auto"/>
              <w:ind w:left="0" w:firstLine="709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Использование формата «Групповой Проект» нацелено на повышение общей эффективности групповой работы, развитии коммуникативных навыков студентов и усиления интереса к изучаемому курсу.  Так как каждый этап пр</w:t>
            </w:r>
            <w:r>
              <w:rPr>
                <w:b w:val="0"/>
                <w:szCs w:val="24"/>
              </w:rPr>
              <w:t>о</w:t>
            </w:r>
            <w:r>
              <w:rPr>
                <w:b w:val="0"/>
                <w:szCs w:val="24"/>
              </w:rPr>
              <w:t>екта требует обсуждения материалов в малых группах, это инициирует акти</w:t>
            </w:r>
            <w:r>
              <w:rPr>
                <w:b w:val="0"/>
                <w:szCs w:val="24"/>
              </w:rPr>
              <w:t>в</w:t>
            </w:r>
            <w:r>
              <w:rPr>
                <w:b w:val="0"/>
                <w:szCs w:val="24"/>
              </w:rPr>
              <w:t xml:space="preserve">ность обучаемых и стимулирует у них выработки новых креативных подходов к стандартному учебному материалу. </w:t>
            </w:r>
          </w:p>
          <w:p w:rsidR="008049CB" w:rsidRPr="007A2063" w:rsidRDefault="006166F4" w:rsidP="006D05A1">
            <w:pPr>
              <w:pStyle w:val="BodyTextIndent21"/>
              <w:spacing w:before="0" w:after="0" w:line="360" w:lineRule="auto"/>
              <w:ind w:left="0" w:firstLine="709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ДОПОЛНИТЕЛЬНЫЕ КОМПОНЕНТЫ</w:t>
            </w:r>
          </w:p>
          <w:p w:rsidR="003202C8" w:rsidRPr="003202C8" w:rsidRDefault="003202C8" w:rsidP="003202C8">
            <w:pPr>
              <w:pStyle w:val="BodyTextIndent21"/>
              <w:widowControl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 w:rsidRPr="003202C8">
              <w:rPr>
                <w:b w:val="0"/>
              </w:rPr>
              <w:t xml:space="preserve">Был разработан </w:t>
            </w:r>
            <w:r w:rsidRPr="003202C8">
              <w:rPr>
                <w:b w:val="0"/>
                <w:i/>
              </w:rPr>
              <w:t>глоссарий</w:t>
            </w:r>
            <w:r w:rsidRPr="003202C8">
              <w:rPr>
                <w:b w:val="0"/>
              </w:rPr>
              <w:t xml:space="preserve"> с включение гипертекста в материалы тем урока. Использование глоссария позволяет актуализировать знания терминол</w:t>
            </w:r>
            <w:r w:rsidRPr="003202C8">
              <w:rPr>
                <w:b w:val="0"/>
              </w:rPr>
              <w:t>о</w:t>
            </w:r>
            <w:r w:rsidRPr="003202C8">
              <w:rPr>
                <w:b w:val="0"/>
              </w:rPr>
              <w:t>гии, проверяем</w:t>
            </w:r>
            <w:r>
              <w:rPr>
                <w:b w:val="0"/>
              </w:rPr>
              <w:t>ые</w:t>
            </w:r>
            <w:r w:rsidRPr="003202C8">
              <w:rPr>
                <w:b w:val="0"/>
              </w:rPr>
              <w:t xml:space="preserve"> по ходу обучения в соответствующих текстах и карточках для запоминания</w:t>
            </w:r>
            <w:r>
              <w:rPr>
                <w:b w:val="0"/>
              </w:rPr>
              <w:t xml:space="preserve"> в системе on-line.</w:t>
            </w:r>
          </w:p>
          <w:p w:rsidR="003202C8" w:rsidRDefault="003202C8" w:rsidP="003202C8">
            <w:pPr>
              <w:pStyle w:val="BodyTextIndent21"/>
              <w:widowControl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>Был разработан компонент системы «</w:t>
            </w:r>
            <w:r w:rsidRPr="008D5DE5">
              <w:rPr>
                <w:b w:val="0"/>
                <w:i/>
              </w:rPr>
              <w:t>Информаци</w:t>
            </w:r>
            <w:r w:rsidR="008D5DE5">
              <w:rPr>
                <w:b w:val="0"/>
                <w:i/>
              </w:rPr>
              <w:t>я</w:t>
            </w:r>
            <w:r w:rsidRPr="008D5DE5">
              <w:rPr>
                <w:b w:val="0"/>
                <w:i/>
              </w:rPr>
              <w:t xml:space="preserve"> о</w:t>
            </w:r>
            <w:r w:rsidR="008D5DE5">
              <w:rPr>
                <w:b w:val="0"/>
                <w:i/>
              </w:rPr>
              <w:t xml:space="preserve"> дисциплине</w:t>
            </w:r>
            <w:r>
              <w:rPr>
                <w:b w:val="0"/>
              </w:rPr>
              <w:t>» с ук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занием целей учебного курса, методики проведения занятий, в том числе в с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стеме, способов оценки знаний и активности студентов, общей характеристики изучаемых материалов.</w:t>
            </w:r>
          </w:p>
          <w:p w:rsidR="003202C8" w:rsidRDefault="003202C8" w:rsidP="003202C8">
            <w:pPr>
              <w:pStyle w:val="BodyTextIndent21"/>
              <w:widowControl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>Был активизирован компонент «</w:t>
            </w:r>
            <w:r w:rsidRPr="00C17468">
              <w:rPr>
                <w:b w:val="0"/>
                <w:i/>
              </w:rPr>
              <w:t>Журнал оценок</w:t>
            </w:r>
            <w:r>
              <w:rPr>
                <w:b w:val="0"/>
              </w:rPr>
              <w:t xml:space="preserve">». Здесь </w:t>
            </w:r>
            <w:r w:rsidR="00C17468">
              <w:rPr>
                <w:b w:val="0"/>
              </w:rPr>
              <w:t>разработаны</w:t>
            </w:r>
            <w:r>
              <w:rPr>
                <w:b w:val="0"/>
              </w:rPr>
              <w:t xml:space="preserve"> столбцы, соответствующие видам работ в </w:t>
            </w:r>
            <w:r w:rsidR="003A48D1">
              <w:rPr>
                <w:b w:val="0"/>
              </w:rPr>
              <w:t>системе: процент прохождения мат</w:t>
            </w:r>
            <w:r w:rsidR="003A48D1">
              <w:rPr>
                <w:b w:val="0"/>
              </w:rPr>
              <w:t>е</w:t>
            </w:r>
            <w:r w:rsidR="003A48D1">
              <w:rPr>
                <w:b w:val="0"/>
              </w:rPr>
              <w:t xml:space="preserve">риала, тесты, индивидуальные задания и этапы группового проекта. </w:t>
            </w:r>
            <w:r>
              <w:rPr>
                <w:b w:val="0"/>
              </w:rPr>
              <w:t>Данный блок позволяет видеть успеваемость студента в режиме реального времени.</w:t>
            </w:r>
            <w:r w:rsidR="00642744">
              <w:rPr>
                <w:b w:val="0"/>
              </w:rPr>
              <w:t xml:space="preserve"> Студент получает обратную связь от преподавателя, что усиливает его/ее мот</w:t>
            </w:r>
            <w:r w:rsidR="00642744">
              <w:rPr>
                <w:b w:val="0"/>
              </w:rPr>
              <w:t>и</w:t>
            </w:r>
            <w:r w:rsidR="00642744">
              <w:rPr>
                <w:b w:val="0"/>
              </w:rPr>
              <w:t xml:space="preserve">вацию к обучению. </w:t>
            </w:r>
          </w:p>
          <w:p w:rsidR="003202C8" w:rsidRDefault="003202C8" w:rsidP="003202C8">
            <w:pPr>
              <w:pStyle w:val="BodyTextIndent21"/>
              <w:widowControl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>Был создан компонент «</w:t>
            </w:r>
            <w:r w:rsidRPr="00A01AB6">
              <w:rPr>
                <w:b w:val="0"/>
                <w:i/>
              </w:rPr>
              <w:t>Календарь</w:t>
            </w:r>
            <w:r>
              <w:rPr>
                <w:b w:val="0"/>
              </w:rPr>
              <w:t>», куда включены указания на лекции и семинарские занятия по курсу. В дальнейшем предполагается указать ко</w:t>
            </w:r>
            <w:r>
              <w:rPr>
                <w:b w:val="0"/>
              </w:rPr>
              <w:t>н</w:t>
            </w:r>
            <w:r>
              <w:rPr>
                <w:b w:val="0"/>
              </w:rPr>
              <w:t>трольный срок сдачи работ, сроки проведения текущего, промежуточного и итогового контроля.</w:t>
            </w:r>
          </w:p>
          <w:p w:rsidR="003202C8" w:rsidRDefault="003202C8" w:rsidP="003202C8">
            <w:pPr>
              <w:pStyle w:val="BodyTextIndent21"/>
              <w:widowControl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Периодически вывешиваются «</w:t>
            </w:r>
            <w:r w:rsidRPr="00A01AB6">
              <w:rPr>
                <w:b w:val="0"/>
                <w:i/>
              </w:rPr>
              <w:t>Объявления</w:t>
            </w:r>
            <w:r>
              <w:rPr>
                <w:b w:val="0"/>
              </w:rPr>
              <w:t xml:space="preserve">» в системе, позволяющие преподавателю давать актуальную информацию непосредственно и быстро. Например, даются ссылки на результаты семинарских занятий, контрольных работ и домашних заданий, с тем, чтобы студенты могли лучше подготовиться к последующим видам контроля. </w:t>
            </w:r>
          </w:p>
          <w:p w:rsidR="00284FF4" w:rsidRDefault="002345F5" w:rsidP="00606DF6">
            <w:pPr>
              <w:pStyle w:val="BodyTextIndent21"/>
              <w:widowControl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В разделе </w:t>
            </w:r>
            <w:r w:rsidRPr="002345F5">
              <w:rPr>
                <w:b w:val="0"/>
                <w:i/>
                <w:lang w:val="en-US"/>
              </w:rPr>
              <w:t>YouTube</w:t>
            </w:r>
            <w:r>
              <w:rPr>
                <w:b w:val="0"/>
              </w:rPr>
              <w:t xml:space="preserve"> помещены интересные лекции, выступления росси</w:t>
            </w:r>
            <w:r>
              <w:rPr>
                <w:b w:val="0"/>
              </w:rPr>
              <w:t>й</w:t>
            </w:r>
            <w:r>
              <w:rPr>
                <w:b w:val="0"/>
              </w:rPr>
              <w:t xml:space="preserve">ских и зарубежных экономистов, охватывающие наиболее важные направления курса. Данный иллюстративный материал позволяет организовать процесс освоения материала в удобном для студента режиме, удобном месте и с удобной скоростью. </w:t>
            </w:r>
          </w:p>
          <w:p w:rsidR="00C0176C" w:rsidRPr="00720B36" w:rsidRDefault="00C0176C" w:rsidP="00606DF6">
            <w:pPr>
              <w:pStyle w:val="BodyTextIndent21"/>
              <w:widowControl/>
              <w:spacing w:before="0" w:after="0" w:line="360" w:lineRule="auto"/>
              <w:ind w:left="0" w:firstLine="709"/>
              <w:jc w:val="both"/>
              <w:rPr>
                <w:b w:val="0"/>
                <w:szCs w:val="24"/>
              </w:rPr>
            </w:pPr>
          </w:p>
        </w:tc>
      </w:tr>
    </w:tbl>
    <w:p w:rsidR="00F4447B" w:rsidRDefault="00F4447B" w:rsidP="00CC68A0">
      <w:pPr>
        <w:pStyle w:val="2"/>
        <w:spacing w:after="0"/>
        <w:ind w:firstLine="0"/>
        <w:rPr>
          <w:b/>
        </w:rPr>
      </w:pPr>
    </w:p>
    <w:p w:rsidR="00AE59BA" w:rsidRDefault="00AE59BA">
      <w:pPr>
        <w:rPr>
          <w:b/>
          <w:sz w:val="28"/>
          <w:szCs w:val="28"/>
          <w:lang w:val="ru-RU"/>
        </w:rPr>
      </w:pPr>
    </w:p>
    <w:p w:rsidR="001C1147" w:rsidRPr="001C1147" w:rsidRDefault="001C1147" w:rsidP="001C1147">
      <w:pPr>
        <w:jc w:val="both"/>
        <w:rPr>
          <w:b/>
          <w:sz w:val="28"/>
          <w:szCs w:val="28"/>
          <w:lang w:val="ru-RU"/>
        </w:rPr>
      </w:pPr>
      <w:r w:rsidRPr="001C1147">
        <w:rPr>
          <w:b/>
          <w:sz w:val="28"/>
          <w:szCs w:val="28"/>
          <w:lang w:val="ru-RU"/>
        </w:rPr>
        <w:t>Результаты использовани</w:t>
      </w:r>
      <w:r w:rsidR="0078004E">
        <w:rPr>
          <w:b/>
          <w:sz w:val="28"/>
          <w:szCs w:val="28"/>
          <w:lang w:val="ru-RU"/>
        </w:rPr>
        <w:t>я</w:t>
      </w:r>
      <w:r w:rsidRPr="001C1147">
        <w:rPr>
          <w:b/>
          <w:sz w:val="28"/>
          <w:szCs w:val="28"/>
          <w:lang w:val="ru-RU"/>
        </w:rPr>
        <w:t xml:space="preserve"> в учебном процессе</w:t>
      </w:r>
    </w:p>
    <w:p w:rsidR="001C1147" w:rsidRPr="0073535E" w:rsidRDefault="001C1147" w:rsidP="001C1147">
      <w:pPr>
        <w:jc w:val="both"/>
        <w:rPr>
          <w:b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C1147" w:rsidRPr="00F129DE" w:rsidTr="00614296">
        <w:tc>
          <w:tcPr>
            <w:tcW w:w="8522" w:type="dxa"/>
          </w:tcPr>
          <w:p w:rsidR="001C1147" w:rsidRDefault="001C1147" w:rsidP="00614296">
            <w:pPr>
              <w:pStyle w:val="BodyTextIndent21"/>
              <w:widowControl/>
              <w:spacing w:before="0" w:after="0"/>
              <w:ind w:left="0" w:firstLine="0"/>
            </w:pPr>
          </w:p>
          <w:p w:rsidR="001C1147" w:rsidRDefault="0078004E" w:rsidP="0078004E">
            <w:pPr>
              <w:pStyle w:val="BodyTextIndent21"/>
              <w:widowControl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 w:rsidRPr="0078004E">
              <w:rPr>
                <w:b w:val="0"/>
              </w:rPr>
              <w:t xml:space="preserve">Использование </w:t>
            </w:r>
            <w:r>
              <w:rPr>
                <w:b w:val="0"/>
              </w:rPr>
              <w:t>электронного курса «Макроэкономика» (11060) в уче</w:t>
            </w:r>
            <w:r>
              <w:rPr>
                <w:b w:val="0"/>
              </w:rPr>
              <w:t>б</w:t>
            </w:r>
            <w:r>
              <w:rPr>
                <w:b w:val="0"/>
              </w:rPr>
              <w:t>ном процессе дает новое понимание процесса обучения, позволяя выйти за тр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диционные рамки образовательного механизма. Активный формат обучения, наличие мультимедийных материалов, интересных и завлекающих иллюстр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 xml:space="preserve">ций, статей, вопросов и тем форума, применение разнообразных компонентов системы </w:t>
            </w:r>
            <w:r>
              <w:rPr>
                <w:b w:val="0"/>
                <w:lang w:val="en-US"/>
              </w:rPr>
              <w:t>LMS</w:t>
            </w:r>
            <w:r>
              <w:rPr>
                <w:b w:val="0"/>
              </w:rPr>
              <w:t xml:space="preserve"> позволяют эффективно, ненавязчиво, целеустремленно и </w:t>
            </w:r>
            <w:r w:rsidR="00D37FBE">
              <w:rPr>
                <w:b w:val="0"/>
              </w:rPr>
              <w:t>адеква</w:t>
            </w:r>
            <w:r w:rsidR="00D37FBE">
              <w:rPr>
                <w:b w:val="0"/>
              </w:rPr>
              <w:t>т</w:t>
            </w:r>
            <w:r w:rsidR="00D37FBE">
              <w:rPr>
                <w:b w:val="0"/>
              </w:rPr>
              <w:t>но проводить выращивание знаний у студентов самого разного исходного уро</w:t>
            </w:r>
            <w:r w:rsidR="00D37FBE">
              <w:rPr>
                <w:b w:val="0"/>
              </w:rPr>
              <w:t>в</w:t>
            </w:r>
            <w:r w:rsidR="00D37FBE">
              <w:rPr>
                <w:b w:val="0"/>
              </w:rPr>
              <w:t xml:space="preserve">ня, профессиональных интересов и мотиваций. </w:t>
            </w:r>
          </w:p>
          <w:p w:rsidR="00543A09" w:rsidRDefault="00713E9A" w:rsidP="0078004E">
            <w:pPr>
              <w:pStyle w:val="BodyTextIndent21"/>
              <w:widowControl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>Новые инновационные и креативные инструменты данного курса позв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ляют изменить подход студентов к учебному материалу и к процессу овладения знаниями, навыками, компетенциями. В ходе обучения с использованием фо</w:t>
            </w:r>
            <w:r>
              <w:rPr>
                <w:b w:val="0"/>
              </w:rPr>
              <w:t>р</w:t>
            </w:r>
            <w:r>
              <w:rPr>
                <w:b w:val="0"/>
              </w:rPr>
              <w:t xml:space="preserve">мата </w:t>
            </w:r>
            <w:r>
              <w:rPr>
                <w:b w:val="0"/>
                <w:lang w:val="en-US"/>
              </w:rPr>
              <w:t>LMS</w:t>
            </w:r>
            <w:r>
              <w:rPr>
                <w:b w:val="0"/>
              </w:rPr>
              <w:t xml:space="preserve"> усилилась активность студентов, повысился аспект их самоорганиз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ции и самообучения через обучение действием, произошло взаимное обогащ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 xml:space="preserve">ние как студентов между собой, так и студентов и преподавателя. </w:t>
            </w:r>
          </w:p>
          <w:p w:rsidR="00543A09" w:rsidRDefault="00543A09" w:rsidP="0078004E">
            <w:pPr>
              <w:pStyle w:val="BodyTextIndent21"/>
              <w:widowControl/>
              <w:spacing w:before="0" w:after="0"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>В процессе прочтения материалов, просмотра видео презентаций, выпо</w:t>
            </w:r>
            <w:r>
              <w:rPr>
                <w:b w:val="0"/>
              </w:rPr>
              <w:t>л</w:t>
            </w:r>
            <w:r>
              <w:rPr>
                <w:b w:val="0"/>
              </w:rPr>
              <w:t>нения тестов, работы над индивидуальными и групповыми проектами, обсу</w:t>
            </w:r>
            <w:r>
              <w:rPr>
                <w:b w:val="0"/>
              </w:rPr>
              <w:t>ж</w:t>
            </w:r>
            <w:r>
              <w:rPr>
                <w:b w:val="0"/>
              </w:rPr>
              <w:t xml:space="preserve">дения различных тем на форуме, </w:t>
            </w:r>
            <w:r w:rsidRPr="00120F93">
              <w:rPr>
                <w:b w:val="0"/>
                <w:i/>
              </w:rPr>
              <w:t>дополненные</w:t>
            </w:r>
            <w:r>
              <w:rPr>
                <w:b w:val="0"/>
              </w:rPr>
              <w:t xml:space="preserve"> лекциями и семинарами в ауд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тории, происходит самосознание важных макроэкономических проблем, ключ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 xml:space="preserve">вых макроэкономических взаимосвязей со стороны студентов. </w:t>
            </w:r>
            <w:r w:rsidR="00120F93">
              <w:rPr>
                <w:b w:val="0"/>
              </w:rPr>
              <w:t>Студенты пер</w:t>
            </w:r>
            <w:r w:rsidR="00120F93">
              <w:rPr>
                <w:b w:val="0"/>
              </w:rPr>
              <w:t>е</w:t>
            </w:r>
            <w:r w:rsidR="00120F93">
              <w:rPr>
                <w:b w:val="0"/>
              </w:rPr>
              <w:lastRenderedPageBreak/>
              <w:t>стают чувствовать себя изолированными и отчужденными участниками проце</w:t>
            </w:r>
            <w:r w:rsidR="00120F93">
              <w:rPr>
                <w:b w:val="0"/>
              </w:rPr>
              <w:t>с</w:t>
            </w:r>
            <w:r w:rsidR="00120F93">
              <w:rPr>
                <w:b w:val="0"/>
              </w:rPr>
              <w:t xml:space="preserve">са передачи знаний. </w:t>
            </w:r>
          </w:p>
          <w:p w:rsidR="001C1147" w:rsidRDefault="00713E9A" w:rsidP="00FF05F6">
            <w:pPr>
              <w:pStyle w:val="BodyTextIndent21"/>
              <w:widowControl/>
              <w:spacing w:before="0" w:after="0" w:line="360" w:lineRule="auto"/>
              <w:ind w:left="0" w:firstLine="709"/>
              <w:jc w:val="both"/>
            </w:pPr>
            <w:r>
              <w:rPr>
                <w:b w:val="0"/>
              </w:rPr>
              <w:t xml:space="preserve">Усилилась личная удовлетворенность обучаемых от процесса обучения, а преподавателя – от процесса общения на занятиях и во вне аудиторное время. Педагогический процесс трансформировался из взаимодействия обучающего и обучаемого в подлинное общение коллег. </w:t>
            </w:r>
          </w:p>
          <w:p w:rsidR="001C1147" w:rsidRDefault="001C1147" w:rsidP="00614296">
            <w:pPr>
              <w:pStyle w:val="BodyTextIndent21"/>
              <w:widowControl/>
              <w:spacing w:before="0" w:after="0"/>
              <w:ind w:left="0" w:firstLine="0"/>
            </w:pPr>
          </w:p>
        </w:tc>
      </w:tr>
    </w:tbl>
    <w:p w:rsidR="001C1147" w:rsidRDefault="001C1147" w:rsidP="001C1147">
      <w:pPr>
        <w:pStyle w:val="2"/>
        <w:spacing w:after="0"/>
        <w:ind w:firstLine="0"/>
        <w:rPr>
          <w:b/>
        </w:rPr>
      </w:pPr>
      <w:bookmarkStart w:id="0" w:name="_GoBack"/>
      <w:bookmarkEnd w:id="0"/>
    </w:p>
    <w:sectPr w:rsidR="001C1147" w:rsidSect="00520AEC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624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65" w:rsidRDefault="008C5665">
      <w:r>
        <w:separator/>
      </w:r>
    </w:p>
  </w:endnote>
  <w:endnote w:type="continuationSeparator" w:id="0">
    <w:p w:rsidR="008C5665" w:rsidRDefault="008C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B9" w:rsidRDefault="002C23DE" w:rsidP="005876B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35AB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5AB9" w:rsidRDefault="00035AB9" w:rsidP="005876B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2047"/>
      <w:docPartObj>
        <w:docPartGallery w:val="Page Numbers (Bottom of Page)"/>
        <w:docPartUnique/>
      </w:docPartObj>
    </w:sdtPr>
    <w:sdtEndPr/>
    <w:sdtContent>
      <w:p w:rsidR="00520AEC" w:rsidRDefault="002C23DE">
        <w:pPr>
          <w:pStyle w:val="a4"/>
          <w:jc w:val="right"/>
        </w:pPr>
        <w:r w:rsidRPr="00520AEC">
          <w:rPr>
            <w:i/>
          </w:rPr>
          <w:fldChar w:fldCharType="begin"/>
        </w:r>
        <w:r w:rsidR="00520AEC" w:rsidRPr="00520AEC">
          <w:rPr>
            <w:i/>
          </w:rPr>
          <w:instrText xml:space="preserve"> PAGE   \* MERGEFORMAT </w:instrText>
        </w:r>
        <w:r w:rsidRPr="00520AEC">
          <w:rPr>
            <w:i/>
          </w:rPr>
          <w:fldChar w:fldCharType="separate"/>
        </w:r>
        <w:r w:rsidR="00F129DE">
          <w:rPr>
            <w:i/>
            <w:noProof/>
          </w:rPr>
          <w:t>10</w:t>
        </w:r>
        <w:r w:rsidRPr="00520AEC">
          <w:rPr>
            <w:i/>
          </w:rPr>
          <w:fldChar w:fldCharType="end"/>
        </w:r>
      </w:p>
    </w:sdtContent>
  </w:sdt>
  <w:p w:rsidR="00035AB9" w:rsidRDefault="00035AB9" w:rsidP="005876B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65" w:rsidRDefault="008C5665">
      <w:r>
        <w:separator/>
      </w:r>
    </w:p>
  </w:footnote>
  <w:footnote w:type="continuationSeparator" w:id="0">
    <w:p w:rsidR="008C5665" w:rsidRDefault="008C5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B9" w:rsidRPr="003715A2" w:rsidRDefault="00035AB9" w:rsidP="005876B7">
    <w:pPr>
      <w:pStyle w:val="a3"/>
      <w:jc w:val="center"/>
      <w:rPr>
        <w:sz w:val="24"/>
        <w:szCs w:val="24"/>
        <w:lang w:val="ru-RU"/>
      </w:rPr>
    </w:pPr>
    <w:r>
      <w:rPr>
        <w:sz w:val="24"/>
        <w:szCs w:val="24"/>
        <w:lang w:val="ru-RU"/>
      </w:rPr>
      <w:t>Программа «Фонд образовательных инноваций»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lms.hse.ru/themes/default/images/others/transparent.gif" style="width:11.9pt;height:11.9pt;visibility:visible;mso-wrap-style:square" o:bullet="t">
        <v:imagedata r:id="rId1" o:title="transparent"/>
      </v:shape>
    </w:pict>
  </w:numPicBullet>
  <w:abstractNum w:abstractNumId="0">
    <w:nsid w:val="0366220C"/>
    <w:multiLevelType w:val="hybridMultilevel"/>
    <w:tmpl w:val="C7DCEB2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601E56"/>
    <w:multiLevelType w:val="hybridMultilevel"/>
    <w:tmpl w:val="FAD8BC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A52EA7"/>
    <w:multiLevelType w:val="hybridMultilevel"/>
    <w:tmpl w:val="05284E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D32DA8"/>
    <w:multiLevelType w:val="hybridMultilevel"/>
    <w:tmpl w:val="772C4BEA"/>
    <w:lvl w:ilvl="0" w:tplc="93105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362DA7"/>
    <w:multiLevelType w:val="hybridMultilevel"/>
    <w:tmpl w:val="2FA40610"/>
    <w:lvl w:ilvl="0" w:tplc="0E5407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E2BE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C8A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7E9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CE2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5067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320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1C17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EEEE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A191999"/>
    <w:multiLevelType w:val="hybridMultilevel"/>
    <w:tmpl w:val="6418461A"/>
    <w:lvl w:ilvl="0" w:tplc="8C74B1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1F06BB"/>
    <w:multiLevelType w:val="hybridMultilevel"/>
    <w:tmpl w:val="E6DC4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77FB4"/>
    <w:multiLevelType w:val="hybridMultilevel"/>
    <w:tmpl w:val="D2AA3A6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8F5FB6"/>
    <w:multiLevelType w:val="hybridMultilevel"/>
    <w:tmpl w:val="4392C6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A8389B"/>
    <w:multiLevelType w:val="hybridMultilevel"/>
    <w:tmpl w:val="AED6FAE0"/>
    <w:lvl w:ilvl="0" w:tplc="E5C2C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070013"/>
    <w:multiLevelType w:val="hybridMultilevel"/>
    <w:tmpl w:val="F028B8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7C0B4A"/>
    <w:multiLevelType w:val="hybridMultilevel"/>
    <w:tmpl w:val="7F1E3D62"/>
    <w:lvl w:ilvl="0" w:tplc="8C74B1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380580"/>
    <w:multiLevelType w:val="hybridMultilevel"/>
    <w:tmpl w:val="8F5C501C"/>
    <w:lvl w:ilvl="0" w:tplc="E5C2C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4A7161"/>
    <w:multiLevelType w:val="hybridMultilevel"/>
    <w:tmpl w:val="AC9661E4"/>
    <w:lvl w:ilvl="0" w:tplc="8C74B1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35C57DB"/>
    <w:multiLevelType w:val="hybridMultilevel"/>
    <w:tmpl w:val="25BE2D3E"/>
    <w:lvl w:ilvl="0" w:tplc="E5C2C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154B7C"/>
    <w:multiLevelType w:val="hybridMultilevel"/>
    <w:tmpl w:val="18D28364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2"/>
  </w:num>
  <w:num w:numId="5">
    <w:abstractNumId w:val="6"/>
  </w:num>
  <w:num w:numId="6">
    <w:abstractNumId w:val="15"/>
  </w:num>
  <w:num w:numId="7">
    <w:abstractNumId w:val="7"/>
  </w:num>
  <w:num w:numId="8">
    <w:abstractNumId w:val="5"/>
  </w:num>
  <w:num w:numId="9">
    <w:abstractNumId w:val="1"/>
  </w:num>
  <w:num w:numId="10">
    <w:abstractNumId w:val="10"/>
  </w:num>
  <w:num w:numId="11">
    <w:abstractNumId w:val="13"/>
  </w:num>
  <w:num w:numId="12">
    <w:abstractNumId w:val="0"/>
  </w:num>
  <w:num w:numId="13">
    <w:abstractNumId w:val="11"/>
  </w:num>
  <w:num w:numId="14">
    <w:abstractNumId w:val="8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72"/>
    <w:rsid w:val="000018F7"/>
    <w:rsid w:val="00002A69"/>
    <w:rsid w:val="00005DF0"/>
    <w:rsid w:val="000074F8"/>
    <w:rsid w:val="0002229E"/>
    <w:rsid w:val="0002424B"/>
    <w:rsid w:val="00027A55"/>
    <w:rsid w:val="00030633"/>
    <w:rsid w:val="00035AB9"/>
    <w:rsid w:val="000401AC"/>
    <w:rsid w:val="00041B7C"/>
    <w:rsid w:val="00042B2D"/>
    <w:rsid w:val="000433E0"/>
    <w:rsid w:val="00044E89"/>
    <w:rsid w:val="0005361C"/>
    <w:rsid w:val="00055CBE"/>
    <w:rsid w:val="000740E1"/>
    <w:rsid w:val="00074978"/>
    <w:rsid w:val="00080818"/>
    <w:rsid w:val="000820BC"/>
    <w:rsid w:val="00086828"/>
    <w:rsid w:val="00087DD9"/>
    <w:rsid w:val="000924AF"/>
    <w:rsid w:val="000A242B"/>
    <w:rsid w:val="000B3745"/>
    <w:rsid w:val="000C2290"/>
    <w:rsid w:val="000F5002"/>
    <w:rsid w:val="00101E96"/>
    <w:rsid w:val="0010532D"/>
    <w:rsid w:val="00116459"/>
    <w:rsid w:val="00120F93"/>
    <w:rsid w:val="00123E41"/>
    <w:rsid w:val="0013759D"/>
    <w:rsid w:val="00140354"/>
    <w:rsid w:val="00142CC1"/>
    <w:rsid w:val="00144E75"/>
    <w:rsid w:val="00150A00"/>
    <w:rsid w:val="00157D6B"/>
    <w:rsid w:val="00164096"/>
    <w:rsid w:val="0016750F"/>
    <w:rsid w:val="001749AE"/>
    <w:rsid w:val="0018562A"/>
    <w:rsid w:val="00186116"/>
    <w:rsid w:val="00193D99"/>
    <w:rsid w:val="001A0FD8"/>
    <w:rsid w:val="001B2CBE"/>
    <w:rsid w:val="001C1147"/>
    <w:rsid w:val="001C1842"/>
    <w:rsid w:val="001C2ECE"/>
    <w:rsid w:val="001C4749"/>
    <w:rsid w:val="001C5B06"/>
    <w:rsid w:val="001D1C5C"/>
    <w:rsid w:val="002065FB"/>
    <w:rsid w:val="002137DF"/>
    <w:rsid w:val="0021536C"/>
    <w:rsid w:val="00226318"/>
    <w:rsid w:val="00226EBD"/>
    <w:rsid w:val="00227C17"/>
    <w:rsid w:val="00231267"/>
    <w:rsid w:val="002345F5"/>
    <w:rsid w:val="00243E1E"/>
    <w:rsid w:val="0025583A"/>
    <w:rsid w:val="00263016"/>
    <w:rsid w:val="00266398"/>
    <w:rsid w:val="00270A26"/>
    <w:rsid w:val="0028433E"/>
    <w:rsid w:val="00284FF4"/>
    <w:rsid w:val="0029787E"/>
    <w:rsid w:val="002A1CAF"/>
    <w:rsid w:val="002B18FC"/>
    <w:rsid w:val="002B3711"/>
    <w:rsid w:val="002B528C"/>
    <w:rsid w:val="002B59BF"/>
    <w:rsid w:val="002B6D8B"/>
    <w:rsid w:val="002C23DE"/>
    <w:rsid w:val="002C2BDE"/>
    <w:rsid w:val="002C5F8B"/>
    <w:rsid w:val="002D04DF"/>
    <w:rsid w:val="002E0679"/>
    <w:rsid w:val="002E1DE1"/>
    <w:rsid w:val="00300C09"/>
    <w:rsid w:val="00310D38"/>
    <w:rsid w:val="00311CFC"/>
    <w:rsid w:val="00315D76"/>
    <w:rsid w:val="003161AA"/>
    <w:rsid w:val="003202C8"/>
    <w:rsid w:val="00343FFE"/>
    <w:rsid w:val="00350D09"/>
    <w:rsid w:val="00350E6F"/>
    <w:rsid w:val="0035469C"/>
    <w:rsid w:val="0036057E"/>
    <w:rsid w:val="00374C79"/>
    <w:rsid w:val="00380262"/>
    <w:rsid w:val="003823B5"/>
    <w:rsid w:val="003842C8"/>
    <w:rsid w:val="003867A3"/>
    <w:rsid w:val="0039043C"/>
    <w:rsid w:val="00391208"/>
    <w:rsid w:val="003A4415"/>
    <w:rsid w:val="003A48D1"/>
    <w:rsid w:val="003A56D0"/>
    <w:rsid w:val="003B4AF8"/>
    <w:rsid w:val="003B62F3"/>
    <w:rsid w:val="003D2F91"/>
    <w:rsid w:val="003D3556"/>
    <w:rsid w:val="003E03D7"/>
    <w:rsid w:val="003E383F"/>
    <w:rsid w:val="003F5E52"/>
    <w:rsid w:val="00430C02"/>
    <w:rsid w:val="00434734"/>
    <w:rsid w:val="004456D5"/>
    <w:rsid w:val="00445D5F"/>
    <w:rsid w:val="004515B4"/>
    <w:rsid w:val="004563C5"/>
    <w:rsid w:val="004623B7"/>
    <w:rsid w:val="004626F0"/>
    <w:rsid w:val="00473CAE"/>
    <w:rsid w:val="00474268"/>
    <w:rsid w:val="0047479C"/>
    <w:rsid w:val="00494D85"/>
    <w:rsid w:val="004A0559"/>
    <w:rsid w:val="004A5954"/>
    <w:rsid w:val="004B2C89"/>
    <w:rsid w:val="004B61EF"/>
    <w:rsid w:val="004C0FB7"/>
    <w:rsid w:val="004C5E8A"/>
    <w:rsid w:val="004D5557"/>
    <w:rsid w:val="004E1F35"/>
    <w:rsid w:val="004E5B2E"/>
    <w:rsid w:val="004E764A"/>
    <w:rsid w:val="004F6D4F"/>
    <w:rsid w:val="0050102B"/>
    <w:rsid w:val="00511AC2"/>
    <w:rsid w:val="005206D6"/>
    <w:rsid w:val="00520AEC"/>
    <w:rsid w:val="00526A19"/>
    <w:rsid w:val="005368BB"/>
    <w:rsid w:val="00543A09"/>
    <w:rsid w:val="00544995"/>
    <w:rsid w:val="00547433"/>
    <w:rsid w:val="00547C54"/>
    <w:rsid w:val="005876B7"/>
    <w:rsid w:val="005B3643"/>
    <w:rsid w:val="005B3D72"/>
    <w:rsid w:val="005B6C6A"/>
    <w:rsid w:val="005C2817"/>
    <w:rsid w:val="005C772D"/>
    <w:rsid w:val="005E2ABC"/>
    <w:rsid w:val="005E51CC"/>
    <w:rsid w:val="005F30A6"/>
    <w:rsid w:val="005F5635"/>
    <w:rsid w:val="00604888"/>
    <w:rsid w:val="00606DF6"/>
    <w:rsid w:val="00614F97"/>
    <w:rsid w:val="0061655D"/>
    <w:rsid w:val="006166F4"/>
    <w:rsid w:val="00617718"/>
    <w:rsid w:val="0062200D"/>
    <w:rsid w:val="00625DF6"/>
    <w:rsid w:val="00630900"/>
    <w:rsid w:val="00642744"/>
    <w:rsid w:val="0064321B"/>
    <w:rsid w:val="006550B3"/>
    <w:rsid w:val="00656788"/>
    <w:rsid w:val="00691F18"/>
    <w:rsid w:val="00693989"/>
    <w:rsid w:val="0069763D"/>
    <w:rsid w:val="00697A6C"/>
    <w:rsid w:val="006B059D"/>
    <w:rsid w:val="006B1559"/>
    <w:rsid w:val="006B18C1"/>
    <w:rsid w:val="006B3E01"/>
    <w:rsid w:val="006B7824"/>
    <w:rsid w:val="006C25FB"/>
    <w:rsid w:val="006D05A1"/>
    <w:rsid w:val="006D37DA"/>
    <w:rsid w:val="006E0C2C"/>
    <w:rsid w:val="006E4DEF"/>
    <w:rsid w:val="006F08B8"/>
    <w:rsid w:val="007029E1"/>
    <w:rsid w:val="00713E9A"/>
    <w:rsid w:val="00720B36"/>
    <w:rsid w:val="007214E9"/>
    <w:rsid w:val="00727B2D"/>
    <w:rsid w:val="00730D66"/>
    <w:rsid w:val="0073535E"/>
    <w:rsid w:val="007516F5"/>
    <w:rsid w:val="00757879"/>
    <w:rsid w:val="00764181"/>
    <w:rsid w:val="0078004E"/>
    <w:rsid w:val="007815C3"/>
    <w:rsid w:val="007A2063"/>
    <w:rsid w:val="007B0731"/>
    <w:rsid w:val="007B1CFC"/>
    <w:rsid w:val="007B39DB"/>
    <w:rsid w:val="007B57E2"/>
    <w:rsid w:val="007C361D"/>
    <w:rsid w:val="007C5AD9"/>
    <w:rsid w:val="007D7725"/>
    <w:rsid w:val="007E7081"/>
    <w:rsid w:val="007F1BF8"/>
    <w:rsid w:val="008049CB"/>
    <w:rsid w:val="00804FE9"/>
    <w:rsid w:val="0081783F"/>
    <w:rsid w:val="0082288F"/>
    <w:rsid w:val="008408FD"/>
    <w:rsid w:val="00846083"/>
    <w:rsid w:val="00850C54"/>
    <w:rsid w:val="00871A94"/>
    <w:rsid w:val="008723B7"/>
    <w:rsid w:val="0087570D"/>
    <w:rsid w:val="00880132"/>
    <w:rsid w:val="00880657"/>
    <w:rsid w:val="008841FD"/>
    <w:rsid w:val="00896907"/>
    <w:rsid w:val="008A0475"/>
    <w:rsid w:val="008A3D75"/>
    <w:rsid w:val="008A480B"/>
    <w:rsid w:val="008C0957"/>
    <w:rsid w:val="008C0F02"/>
    <w:rsid w:val="008C3307"/>
    <w:rsid w:val="008C5665"/>
    <w:rsid w:val="008C6A3B"/>
    <w:rsid w:val="008C6B49"/>
    <w:rsid w:val="008D5DE5"/>
    <w:rsid w:val="008E006B"/>
    <w:rsid w:val="008E07C6"/>
    <w:rsid w:val="008E753D"/>
    <w:rsid w:val="008F6503"/>
    <w:rsid w:val="00900E80"/>
    <w:rsid w:val="00906C7E"/>
    <w:rsid w:val="00912DF3"/>
    <w:rsid w:val="00916DBD"/>
    <w:rsid w:val="00917459"/>
    <w:rsid w:val="00930144"/>
    <w:rsid w:val="009307E8"/>
    <w:rsid w:val="0094018A"/>
    <w:rsid w:val="00951F92"/>
    <w:rsid w:val="009615B1"/>
    <w:rsid w:val="00963D3F"/>
    <w:rsid w:val="009768C7"/>
    <w:rsid w:val="009922E4"/>
    <w:rsid w:val="009A0FE6"/>
    <w:rsid w:val="009A775F"/>
    <w:rsid w:val="009C5FA4"/>
    <w:rsid w:val="009D54AC"/>
    <w:rsid w:val="009E306A"/>
    <w:rsid w:val="009F6151"/>
    <w:rsid w:val="009F6FC2"/>
    <w:rsid w:val="00A01AB6"/>
    <w:rsid w:val="00A315AF"/>
    <w:rsid w:val="00A407AB"/>
    <w:rsid w:val="00A43329"/>
    <w:rsid w:val="00A51539"/>
    <w:rsid w:val="00A52823"/>
    <w:rsid w:val="00A72876"/>
    <w:rsid w:val="00A77B0C"/>
    <w:rsid w:val="00A8469F"/>
    <w:rsid w:val="00A9123A"/>
    <w:rsid w:val="00A920C5"/>
    <w:rsid w:val="00A92BF5"/>
    <w:rsid w:val="00AA1C4F"/>
    <w:rsid w:val="00AA3215"/>
    <w:rsid w:val="00AA3422"/>
    <w:rsid w:val="00AC46BC"/>
    <w:rsid w:val="00AD4AD4"/>
    <w:rsid w:val="00AD7A3B"/>
    <w:rsid w:val="00AE59BA"/>
    <w:rsid w:val="00AF427D"/>
    <w:rsid w:val="00AF476D"/>
    <w:rsid w:val="00AF6A94"/>
    <w:rsid w:val="00B03762"/>
    <w:rsid w:val="00B05929"/>
    <w:rsid w:val="00B11941"/>
    <w:rsid w:val="00B235FB"/>
    <w:rsid w:val="00B2437D"/>
    <w:rsid w:val="00B32CFF"/>
    <w:rsid w:val="00B60A44"/>
    <w:rsid w:val="00B63258"/>
    <w:rsid w:val="00B64D55"/>
    <w:rsid w:val="00B74028"/>
    <w:rsid w:val="00B76BCE"/>
    <w:rsid w:val="00B83880"/>
    <w:rsid w:val="00BA1D04"/>
    <w:rsid w:val="00BC1B85"/>
    <w:rsid w:val="00BD23CC"/>
    <w:rsid w:val="00BE0C41"/>
    <w:rsid w:val="00BF4045"/>
    <w:rsid w:val="00C0176C"/>
    <w:rsid w:val="00C02BE6"/>
    <w:rsid w:val="00C10D7F"/>
    <w:rsid w:val="00C15C24"/>
    <w:rsid w:val="00C16427"/>
    <w:rsid w:val="00C17468"/>
    <w:rsid w:val="00C35AF1"/>
    <w:rsid w:val="00C45DCC"/>
    <w:rsid w:val="00C46DF4"/>
    <w:rsid w:val="00C660A5"/>
    <w:rsid w:val="00C813CA"/>
    <w:rsid w:val="00CA1632"/>
    <w:rsid w:val="00CA31A2"/>
    <w:rsid w:val="00CB04B6"/>
    <w:rsid w:val="00CB270E"/>
    <w:rsid w:val="00CB6DD4"/>
    <w:rsid w:val="00CB7282"/>
    <w:rsid w:val="00CC5241"/>
    <w:rsid w:val="00CC68A0"/>
    <w:rsid w:val="00CD1FCE"/>
    <w:rsid w:val="00CE6861"/>
    <w:rsid w:val="00CF6E1C"/>
    <w:rsid w:val="00CF7A3B"/>
    <w:rsid w:val="00D20FC6"/>
    <w:rsid w:val="00D21104"/>
    <w:rsid w:val="00D229EE"/>
    <w:rsid w:val="00D24182"/>
    <w:rsid w:val="00D27B85"/>
    <w:rsid w:val="00D37FBE"/>
    <w:rsid w:val="00D55E7C"/>
    <w:rsid w:val="00D618E3"/>
    <w:rsid w:val="00D75B54"/>
    <w:rsid w:val="00D944B8"/>
    <w:rsid w:val="00DA74BF"/>
    <w:rsid w:val="00DB1E6B"/>
    <w:rsid w:val="00DB5249"/>
    <w:rsid w:val="00DC292E"/>
    <w:rsid w:val="00DC6FFA"/>
    <w:rsid w:val="00DD2093"/>
    <w:rsid w:val="00DD4C2F"/>
    <w:rsid w:val="00DE541E"/>
    <w:rsid w:val="00DF159A"/>
    <w:rsid w:val="00DF416F"/>
    <w:rsid w:val="00DF52DA"/>
    <w:rsid w:val="00DF6ADD"/>
    <w:rsid w:val="00E03FD0"/>
    <w:rsid w:val="00E044E4"/>
    <w:rsid w:val="00E10984"/>
    <w:rsid w:val="00E3767A"/>
    <w:rsid w:val="00E4262E"/>
    <w:rsid w:val="00E44F03"/>
    <w:rsid w:val="00E55EA2"/>
    <w:rsid w:val="00E63EA7"/>
    <w:rsid w:val="00E7258F"/>
    <w:rsid w:val="00E7725F"/>
    <w:rsid w:val="00E80FA8"/>
    <w:rsid w:val="00E85A2F"/>
    <w:rsid w:val="00E938BB"/>
    <w:rsid w:val="00EA1F55"/>
    <w:rsid w:val="00EA5213"/>
    <w:rsid w:val="00EA63E6"/>
    <w:rsid w:val="00EB0B25"/>
    <w:rsid w:val="00EC5BFE"/>
    <w:rsid w:val="00EC6209"/>
    <w:rsid w:val="00ED0713"/>
    <w:rsid w:val="00EF552F"/>
    <w:rsid w:val="00EF6988"/>
    <w:rsid w:val="00F02C3C"/>
    <w:rsid w:val="00F117DC"/>
    <w:rsid w:val="00F129DE"/>
    <w:rsid w:val="00F26D54"/>
    <w:rsid w:val="00F37455"/>
    <w:rsid w:val="00F442F5"/>
    <w:rsid w:val="00F4447B"/>
    <w:rsid w:val="00F44B21"/>
    <w:rsid w:val="00F5682E"/>
    <w:rsid w:val="00F662BF"/>
    <w:rsid w:val="00F678CA"/>
    <w:rsid w:val="00F67982"/>
    <w:rsid w:val="00F7139F"/>
    <w:rsid w:val="00F7169B"/>
    <w:rsid w:val="00F8472D"/>
    <w:rsid w:val="00FA2A60"/>
    <w:rsid w:val="00FB6865"/>
    <w:rsid w:val="00FC00F2"/>
    <w:rsid w:val="00FC3DAA"/>
    <w:rsid w:val="00FC75D0"/>
    <w:rsid w:val="00FE3291"/>
    <w:rsid w:val="00FE421A"/>
    <w:rsid w:val="00FE4F9F"/>
    <w:rsid w:val="00FF05F6"/>
    <w:rsid w:val="00FF370A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718"/>
    <w:rPr>
      <w:lang w:val="en-US"/>
    </w:rPr>
  </w:style>
  <w:style w:type="paragraph" w:styleId="1">
    <w:name w:val="heading 1"/>
    <w:basedOn w:val="a"/>
    <w:next w:val="a"/>
    <w:qFormat/>
    <w:rsid w:val="005B3D72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5B3D72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5B3D72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BodyTextIndent21">
    <w:name w:val="Body Text Indent 21"/>
    <w:basedOn w:val="a"/>
    <w:rsid w:val="005B3D72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rsid w:val="005B3D7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B3D7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3D72"/>
  </w:style>
  <w:style w:type="paragraph" w:styleId="a7">
    <w:name w:val="footnote text"/>
    <w:basedOn w:val="a"/>
    <w:semiHidden/>
    <w:rsid w:val="005B3D72"/>
  </w:style>
  <w:style w:type="character" w:styleId="a8">
    <w:name w:val="footnote reference"/>
    <w:basedOn w:val="a0"/>
    <w:semiHidden/>
    <w:rsid w:val="005B3D72"/>
    <w:rPr>
      <w:vertAlign w:val="superscript"/>
    </w:rPr>
  </w:style>
  <w:style w:type="paragraph" w:styleId="a9">
    <w:name w:val="endnote text"/>
    <w:basedOn w:val="a"/>
    <w:semiHidden/>
    <w:rsid w:val="00226EBD"/>
  </w:style>
  <w:style w:type="character" w:styleId="aa">
    <w:name w:val="endnote reference"/>
    <w:basedOn w:val="a0"/>
    <w:semiHidden/>
    <w:rsid w:val="00226EBD"/>
    <w:rPr>
      <w:vertAlign w:val="superscript"/>
    </w:rPr>
  </w:style>
  <w:style w:type="paragraph" w:styleId="ab">
    <w:name w:val="Balloon Text"/>
    <w:basedOn w:val="a"/>
    <w:semiHidden/>
    <w:rsid w:val="00A920C5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520AEC"/>
    <w:rPr>
      <w:lang w:val="en-US"/>
    </w:rPr>
  </w:style>
  <w:style w:type="paragraph" w:styleId="ac">
    <w:name w:val="List Paragraph"/>
    <w:basedOn w:val="a"/>
    <w:uiPriority w:val="34"/>
    <w:qFormat/>
    <w:rsid w:val="009A0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718"/>
    <w:rPr>
      <w:lang w:val="en-US"/>
    </w:rPr>
  </w:style>
  <w:style w:type="paragraph" w:styleId="1">
    <w:name w:val="heading 1"/>
    <w:basedOn w:val="a"/>
    <w:next w:val="a"/>
    <w:qFormat/>
    <w:rsid w:val="005B3D72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5B3D72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5B3D72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BodyTextIndent21">
    <w:name w:val="Body Text Indent 21"/>
    <w:basedOn w:val="a"/>
    <w:rsid w:val="005B3D72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rsid w:val="005B3D7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B3D7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3D72"/>
  </w:style>
  <w:style w:type="paragraph" w:styleId="a7">
    <w:name w:val="footnote text"/>
    <w:basedOn w:val="a"/>
    <w:semiHidden/>
    <w:rsid w:val="005B3D72"/>
  </w:style>
  <w:style w:type="character" w:styleId="a8">
    <w:name w:val="footnote reference"/>
    <w:basedOn w:val="a0"/>
    <w:semiHidden/>
    <w:rsid w:val="005B3D72"/>
    <w:rPr>
      <w:vertAlign w:val="superscript"/>
    </w:rPr>
  </w:style>
  <w:style w:type="paragraph" w:styleId="a9">
    <w:name w:val="endnote text"/>
    <w:basedOn w:val="a"/>
    <w:semiHidden/>
    <w:rsid w:val="00226EBD"/>
  </w:style>
  <w:style w:type="character" w:styleId="aa">
    <w:name w:val="endnote reference"/>
    <w:basedOn w:val="a0"/>
    <w:semiHidden/>
    <w:rsid w:val="00226EBD"/>
    <w:rPr>
      <w:vertAlign w:val="superscript"/>
    </w:rPr>
  </w:style>
  <w:style w:type="paragraph" w:styleId="ab">
    <w:name w:val="Balloon Text"/>
    <w:basedOn w:val="a"/>
    <w:semiHidden/>
    <w:rsid w:val="00A920C5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520AEC"/>
    <w:rPr>
      <w:lang w:val="en-US"/>
    </w:rPr>
  </w:style>
  <w:style w:type="paragraph" w:styleId="ac">
    <w:name w:val="List Paragraph"/>
    <w:basedOn w:val="a"/>
    <w:uiPriority w:val="34"/>
    <w:qFormat/>
    <w:rsid w:val="009A0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842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E6E6E6"/>
        <w:bottom w:val="none" w:sz="0" w:space="0" w:color="auto"/>
        <w:right w:val="none" w:sz="0" w:space="0" w:color="auto"/>
      </w:divBdr>
      <w:divsChild>
        <w:div w:id="2046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0052">
              <w:marLeft w:val="15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6323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</w:div>
              </w:divsChild>
            </w:div>
          </w:divsChild>
        </w:div>
        <w:div w:id="164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630">
          <w:marLeft w:val="1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7659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693339182">
                  <w:marLeft w:val="0"/>
                  <w:marRight w:val="0"/>
                  <w:marTop w:val="0"/>
                  <w:marBottom w:val="0"/>
                  <w:divBdr>
                    <w:top w:val="single" w:sz="6" w:space="5" w:color="999999"/>
                    <w:left w:val="single" w:sz="6" w:space="0" w:color="E6E6E6"/>
                    <w:bottom w:val="none" w:sz="0" w:space="0" w:color="auto"/>
                    <w:right w:val="none" w:sz="0" w:space="0" w:color="auto"/>
                  </w:divBdr>
                  <w:divsChild>
                    <w:div w:id="139474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4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8601">
              <w:marLeft w:val="0"/>
              <w:marRight w:val="0"/>
              <w:marTop w:val="192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  <w:divsChild>
                <w:div w:id="18352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808080"/>
                    <w:right w:val="none" w:sz="0" w:space="0" w:color="auto"/>
                  </w:divBdr>
                </w:div>
                <w:div w:id="4748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31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1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6557">
              <w:marLeft w:val="15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77369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  <w:divsChild>
                    <w:div w:id="18120145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999999"/>
                        <w:left w:val="single" w:sz="6" w:space="0" w:color="E6E6E6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5062">
              <w:marLeft w:val="15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5358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</w:div>
              </w:divsChild>
            </w:div>
          </w:divsChild>
        </w:div>
        <w:div w:id="17122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1550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9209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6E6E6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hse</Company>
  <LinksUpToDate>false</LinksUpToDate>
  <CharactersWithSpaces>17132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chernenko</dc:creator>
  <cp:lastModifiedBy>eukarpenko</cp:lastModifiedBy>
  <cp:revision>2</cp:revision>
  <cp:lastPrinted>2011-03-24T12:31:00Z</cp:lastPrinted>
  <dcterms:created xsi:type="dcterms:W3CDTF">2014-07-04T14:20:00Z</dcterms:created>
  <dcterms:modified xsi:type="dcterms:W3CDTF">2014-07-04T14:20:00Z</dcterms:modified>
</cp:coreProperties>
</file>