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9A" w:rsidRPr="0049361B" w:rsidRDefault="0039119A" w:rsidP="0039119A">
      <w:pPr>
        <w:pStyle w:val="1"/>
        <w:rPr>
          <w:b/>
        </w:rPr>
      </w:pPr>
      <w:r w:rsidRPr="0049361B">
        <w:rPr>
          <w:b/>
        </w:rPr>
        <w:t>Ф.И.О. преподавател</w:t>
      </w:r>
      <w:proofErr w:type="gramStart"/>
      <w:r w:rsidRPr="0049361B">
        <w:rPr>
          <w:b/>
        </w:rPr>
        <w:t>я</w:t>
      </w:r>
      <w:r w:rsidR="0080659F" w:rsidRPr="0049361B">
        <w:rPr>
          <w:b/>
        </w:rPr>
        <w:t>(</w:t>
      </w:r>
      <w:proofErr w:type="gramEnd"/>
      <w:r w:rsidR="0080659F" w:rsidRPr="0049361B">
        <w:rPr>
          <w:b/>
        </w:rPr>
        <w:t>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9119A" w:rsidRPr="007A24EE" w:rsidTr="00351358">
        <w:tc>
          <w:tcPr>
            <w:tcW w:w="8522" w:type="dxa"/>
          </w:tcPr>
          <w:p w:rsidR="0039119A" w:rsidRPr="009B395C" w:rsidRDefault="006934B2" w:rsidP="00351358">
            <w:pPr>
              <w:pStyle w:val="BodyTextIndent21"/>
              <w:widowControl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727159" w:rsidRPr="009B395C">
              <w:rPr>
                <w:b w:val="0"/>
              </w:rPr>
              <w:t>Соболева Анита Карловна, Скоробогатов Владислав Юрьевич</w:t>
            </w:r>
          </w:p>
        </w:tc>
      </w:tr>
    </w:tbl>
    <w:p w:rsidR="0080659F" w:rsidRPr="0049361B" w:rsidRDefault="0080659F" w:rsidP="0039119A">
      <w:pPr>
        <w:pStyle w:val="1"/>
        <w:rPr>
          <w:b/>
        </w:rPr>
      </w:pPr>
    </w:p>
    <w:p w:rsidR="0039119A" w:rsidRPr="0049361B" w:rsidRDefault="0049361B" w:rsidP="0039119A">
      <w:pPr>
        <w:pStyle w:val="1"/>
        <w:rPr>
          <w:b/>
        </w:rPr>
      </w:pPr>
      <w:r w:rsidRPr="0049361B">
        <w:rPr>
          <w:b/>
        </w:rPr>
        <w:t>Факультет/департамент, должность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9119A" w:rsidRPr="007A24EE" w:rsidTr="00351358">
        <w:tc>
          <w:tcPr>
            <w:tcW w:w="8522" w:type="dxa"/>
          </w:tcPr>
          <w:p w:rsidR="0039119A" w:rsidRPr="006934B2" w:rsidRDefault="006934B2" w:rsidP="006934B2">
            <w:pPr>
              <w:pStyle w:val="BodyTextIndent21"/>
              <w:widowControl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                            </w:t>
            </w:r>
            <w:r w:rsidR="00727159" w:rsidRPr="006934B2">
              <w:rPr>
                <w:b w:val="0"/>
              </w:rPr>
              <w:t xml:space="preserve">Факультет права, </w:t>
            </w:r>
            <w:r>
              <w:rPr>
                <w:b w:val="0"/>
              </w:rPr>
              <w:t>к</w:t>
            </w:r>
            <w:r w:rsidR="00727159" w:rsidRPr="006934B2">
              <w:rPr>
                <w:b w:val="0"/>
              </w:rPr>
              <w:t>афедра теории и истории права</w:t>
            </w:r>
          </w:p>
        </w:tc>
      </w:tr>
    </w:tbl>
    <w:p w:rsidR="0080659F" w:rsidRPr="0049361B" w:rsidRDefault="0080659F" w:rsidP="0039119A">
      <w:pPr>
        <w:pStyle w:val="1"/>
        <w:rPr>
          <w:b/>
        </w:rPr>
      </w:pPr>
    </w:p>
    <w:p w:rsidR="0080659F" w:rsidRPr="003B3CC9" w:rsidRDefault="0080659F" w:rsidP="0039119A">
      <w:pPr>
        <w:jc w:val="both"/>
        <w:rPr>
          <w:b/>
          <w:lang w:val="fr-BE"/>
        </w:rPr>
      </w:pPr>
    </w:p>
    <w:p w:rsidR="0039119A" w:rsidRPr="0049361B" w:rsidRDefault="0039119A" w:rsidP="0039119A">
      <w:pPr>
        <w:jc w:val="both"/>
        <w:rPr>
          <w:b/>
          <w:lang w:val="ru-RU"/>
        </w:rPr>
      </w:pPr>
      <w:r w:rsidRPr="0049361B">
        <w:rPr>
          <w:b/>
          <w:lang w:val="ru-RU"/>
        </w:rPr>
        <w:t>Название программы (</w:t>
      </w:r>
      <w:r w:rsidRPr="0049361B">
        <w:rPr>
          <w:lang w:val="ru-RU"/>
        </w:rPr>
        <w:t>Курсы по подготовке и написанию курсовых и дипломных работ, подготовке научной статьи,  подготовке научной статьи для зарубежного издания, подготовке презентаций, работе с открытыми базами данных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9119A" w:rsidRPr="0049361B" w:rsidTr="00351358">
        <w:tc>
          <w:tcPr>
            <w:tcW w:w="8522" w:type="dxa"/>
          </w:tcPr>
          <w:p w:rsidR="00351358" w:rsidRPr="006934B2" w:rsidRDefault="006934B2" w:rsidP="006934B2">
            <w:pPr>
              <w:spacing w:before="120" w:after="120" w:line="360" w:lineRule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</w:t>
            </w:r>
            <w:r w:rsidR="00727159" w:rsidRPr="006934B2">
              <w:rPr>
                <w:sz w:val="24"/>
                <w:szCs w:val="24"/>
              </w:rPr>
              <w:t>Академические юридические навыки</w:t>
            </w:r>
          </w:p>
        </w:tc>
      </w:tr>
    </w:tbl>
    <w:p w:rsidR="0080659F" w:rsidRPr="0049361B" w:rsidRDefault="0080659F" w:rsidP="0039119A">
      <w:pPr>
        <w:spacing w:after="120"/>
        <w:jc w:val="both"/>
        <w:rPr>
          <w:b/>
          <w:sz w:val="24"/>
          <w:lang w:val="ru-RU"/>
        </w:rPr>
      </w:pPr>
    </w:p>
    <w:p w:rsidR="0039119A" w:rsidRPr="0049361B" w:rsidRDefault="0039119A" w:rsidP="0039119A">
      <w:pPr>
        <w:spacing w:after="120"/>
        <w:jc w:val="both"/>
        <w:rPr>
          <w:b/>
          <w:sz w:val="24"/>
          <w:lang w:val="ru-RU"/>
        </w:rPr>
      </w:pPr>
      <w:r w:rsidRPr="0049361B">
        <w:rPr>
          <w:b/>
          <w:sz w:val="24"/>
          <w:lang w:val="ru-RU"/>
        </w:rPr>
        <w:t>Описание методики проведения семинарских занятий (бакалавриат, магистратура)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9119A" w:rsidRPr="007A24EE" w:rsidTr="0035135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A" w:rsidRPr="0049361B" w:rsidRDefault="0039119A" w:rsidP="00351358">
            <w:pPr>
              <w:pStyle w:val="BodyTextIndent21"/>
              <w:widowControl/>
              <w:ind w:left="0" w:firstLine="0"/>
              <w:rPr>
                <w:b w:val="0"/>
                <w:i/>
              </w:rPr>
            </w:pPr>
            <w:r w:rsidRPr="0049361B">
              <w:rPr>
                <w:b w:val="0"/>
                <w:i/>
              </w:rPr>
              <w:t>Дается в приложении!</w:t>
            </w:r>
          </w:p>
          <w:p w:rsidR="0039119A" w:rsidRPr="0049361B" w:rsidRDefault="00351358" w:rsidP="00351358">
            <w:pPr>
              <w:jc w:val="both"/>
              <w:rPr>
                <w:lang w:val="ru-RU"/>
              </w:rPr>
            </w:pPr>
            <w:r w:rsidRPr="0049361B">
              <w:rPr>
                <w:lang w:val="ru-RU"/>
              </w:rPr>
              <w:t xml:space="preserve">Представляются программы соответствующих учебных курсов - не менее 0,5 </w:t>
            </w:r>
            <w:proofErr w:type="spellStart"/>
            <w:r w:rsidRPr="0049361B">
              <w:rPr>
                <w:lang w:val="ru-RU"/>
              </w:rPr>
              <w:t>а.л</w:t>
            </w:r>
            <w:proofErr w:type="spellEnd"/>
            <w:r w:rsidRPr="0049361B">
              <w:rPr>
                <w:lang w:val="ru-RU"/>
              </w:rPr>
              <w:t xml:space="preserve">., </w:t>
            </w:r>
            <w:proofErr w:type="gramStart"/>
            <w:r w:rsidRPr="0049361B">
              <w:rPr>
                <w:lang w:val="ru-RU"/>
              </w:rPr>
              <w:t>оформленные</w:t>
            </w:r>
            <w:proofErr w:type="gramEnd"/>
            <w:r w:rsidRPr="0049361B">
              <w:rPr>
                <w:lang w:val="ru-RU"/>
              </w:rPr>
              <w:t xml:space="preserve"> в соответствии с требованиями Учебно-методического Совета. К программе могут быть приложены задачи, кейсы, </w:t>
            </w:r>
            <w:proofErr w:type="spellStart"/>
            <w:r w:rsidRPr="0049361B">
              <w:rPr>
                <w:lang w:val="ru-RU"/>
              </w:rPr>
              <w:t>ридер</w:t>
            </w:r>
            <w:proofErr w:type="spellEnd"/>
            <w:r w:rsidRPr="0049361B">
              <w:rPr>
                <w:lang w:val="ru-RU"/>
              </w:rPr>
              <w:t xml:space="preserve"> и т.п.</w:t>
            </w:r>
          </w:p>
        </w:tc>
      </w:tr>
    </w:tbl>
    <w:p w:rsidR="0080659F" w:rsidRPr="0049361B" w:rsidRDefault="0080659F" w:rsidP="0080659F">
      <w:pPr>
        <w:pStyle w:val="FR2"/>
        <w:spacing w:before="0" w:after="120"/>
        <w:ind w:left="0"/>
        <w:rPr>
          <w:b/>
          <w:sz w:val="24"/>
        </w:rPr>
      </w:pPr>
    </w:p>
    <w:p w:rsidR="0080659F" w:rsidRPr="0049361B" w:rsidRDefault="0080659F" w:rsidP="0080659F">
      <w:pPr>
        <w:pStyle w:val="FR2"/>
        <w:spacing w:before="0" w:after="120"/>
        <w:ind w:left="0"/>
        <w:rPr>
          <w:b/>
          <w:sz w:val="24"/>
        </w:rPr>
      </w:pPr>
    </w:p>
    <w:p w:rsidR="0080659F" w:rsidRPr="0049361B" w:rsidRDefault="007A24EE" w:rsidP="0080659F">
      <w:pPr>
        <w:spacing w:after="120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М</w:t>
      </w:r>
      <w:r w:rsidR="0080659F" w:rsidRPr="0049361B">
        <w:rPr>
          <w:b/>
          <w:sz w:val="24"/>
          <w:lang w:val="ru-RU"/>
        </w:rPr>
        <w:t>етодическ</w:t>
      </w:r>
      <w:r>
        <w:rPr>
          <w:b/>
          <w:sz w:val="24"/>
          <w:lang w:val="ru-RU"/>
        </w:rPr>
        <w:t>ая</w:t>
      </w:r>
      <w:r w:rsidR="0080659F" w:rsidRPr="0049361B">
        <w:rPr>
          <w:b/>
          <w:sz w:val="24"/>
          <w:lang w:val="ru-RU"/>
        </w:rPr>
        <w:t xml:space="preserve"> новизн</w:t>
      </w:r>
      <w:r>
        <w:rPr>
          <w:b/>
          <w:sz w:val="24"/>
          <w:lang w:val="ru-RU"/>
        </w:rPr>
        <w:t>а</w:t>
      </w:r>
      <w:r w:rsidR="0080659F" w:rsidRPr="0049361B">
        <w:rPr>
          <w:b/>
          <w:sz w:val="24"/>
          <w:lang w:val="ru-RU"/>
        </w:rPr>
        <w:t>/актуальность представляемой методики проведения семинарских занятий (бакалавриат, магистратура)</w:t>
      </w:r>
    </w:p>
    <w:p w:rsidR="0080659F" w:rsidRPr="0049361B" w:rsidRDefault="0080659F" w:rsidP="0080659F">
      <w:pPr>
        <w:pStyle w:val="FR2"/>
        <w:spacing w:before="0" w:after="120"/>
        <w:ind w:left="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0659F" w:rsidRPr="007A24EE" w:rsidTr="001F4371">
        <w:trPr>
          <w:trHeight w:val="1017"/>
        </w:trPr>
        <w:tc>
          <w:tcPr>
            <w:tcW w:w="8522" w:type="dxa"/>
          </w:tcPr>
          <w:p w:rsidR="006934B2" w:rsidRDefault="009C1D52" w:rsidP="006D3BE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6110A">
              <w:rPr>
                <w:color w:val="000000"/>
                <w:sz w:val="22"/>
                <w:szCs w:val="22"/>
                <w:lang w:val="ru-RU"/>
              </w:rPr>
              <w:t>Курс, удачно сочетающий в себе</w:t>
            </w:r>
            <w:r w:rsidR="003B3CC9" w:rsidRPr="003B3CC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6110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3B3CC9">
              <w:rPr>
                <w:color w:val="000000"/>
                <w:sz w:val="22"/>
                <w:szCs w:val="22"/>
                <w:lang w:val="ru-RU"/>
              </w:rPr>
              <w:t xml:space="preserve">две цели - </w:t>
            </w:r>
            <w:r w:rsidRPr="00A6110A">
              <w:rPr>
                <w:color w:val="000000"/>
                <w:sz w:val="22"/>
                <w:szCs w:val="22"/>
                <w:lang w:val="ru-RU"/>
              </w:rPr>
              <w:t>усовершенствовать навыки студентов по поиску научной информации</w:t>
            </w:r>
            <w:r w:rsidR="006D3BE4" w:rsidRPr="00A6110A">
              <w:rPr>
                <w:color w:val="000000"/>
                <w:sz w:val="22"/>
                <w:szCs w:val="22"/>
                <w:lang w:val="ru-RU"/>
              </w:rPr>
              <w:t xml:space="preserve"> и </w:t>
            </w:r>
            <w:r w:rsidR="003B3CC9">
              <w:rPr>
                <w:color w:val="000000"/>
                <w:sz w:val="22"/>
                <w:szCs w:val="22"/>
                <w:lang w:val="ru-RU"/>
              </w:rPr>
              <w:t>обучить профессиональному</w:t>
            </w:r>
            <w:r w:rsidR="006D3BE4" w:rsidRPr="00A6110A">
              <w:rPr>
                <w:color w:val="000000"/>
                <w:sz w:val="22"/>
                <w:szCs w:val="22"/>
                <w:lang w:val="ru-RU"/>
              </w:rPr>
              <w:t xml:space="preserve"> написанию юридических текстов</w:t>
            </w:r>
            <w:r w:rsidR="003B3CC9">
              <w:rPr>
                <w:color w:val="000000"/>
                <w:sz w:val="22"/>
                <w:szCs w:val="22"/>
                <w:lang w:val="ru-RU"/>
              </w:rPr>
              <w:t>,</w:t>
            </w:r>
            <w:r w:rsidR="006D3BE4" w:rsidRPr="00A6110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3B3CC9"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r w:rsidR="006D3BE4" w:rsidRPr="00A6110A">
              <w:rPr>
                <w:color w:val="000000"/>
                <w:sz w:val="22"/>
                <w:szCs w:val="22"/>
                <w:lang w:val="ru-RU"/>
              </w:rPr>
              <w:t xml:space="preserve">направлен </w:t>
            </w:r>
            <w:r w:rsidRPr="00A6110A">
              <w:rPr>
                <w:color w:val="000000"/>
                <w:sz w:val="22"/>
                <w:szCs w:val="22"/>
                <w:lang w:val="ru-RU"/>
              </w:rPr>
              <w:t>на формирование у слушателей компетенций, составляющих интеллектуальную основу исследовательской деятельности.</w:t>
            </w:r>
            <w:r w:rsidRPr="00A6110A">
              <w:rPr>
                <w:color w:val="000000"/>
                <w:sz w:val="22"/>
                <w:szCs w:val="22"/>
              </w:rPr>
              <w:t> </w:t>
            </w:r>
            <w:r w:rsidRPr="00A6110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6D3BE4" w:rsidRPr="00A6110A" w:rsidRDefault="009C1D52" w:rsidP="006D3BE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6110A">
              <w:rPr>
                <w:color w:val="000000"/>
                <w:sz w:val="22"/>
                <w:szCs w:val="22"/>
                <w:lang w:val="ru-RU"/>
              </w:rPr>
              <w:t xml:space="preserve">Несмотря на то, что большинство </w:t>
            </w:r>
            <w:r w:rsidR="006D3BE4" w:rsidRPr="00A6110A">
              <w:rPr>
                <w:color w:val="000000"/>
                <w:sz w:val="22"/>
                <w:szCs w:val="22"/>
                <w:lang w:val="ru-RU"/>
              </w:rPr>
              <w:t>студентов</w:t>
            </w:r>
            <w:r w:rsidRPr="00A6110A">
              <w:rPr>
                <w:color w:val="000000"/>
                <w:sz w:val="22"/>
                <w:szCs w:val="22"/>
                <w:lang w:val="ru-RU"/>
              </w:rPr>
              <w:t xml:space="preserve"> обладают значительным опытом использования информационных ресурсов и различных баз данных, тем не менее, как показывает опыт преподавания и научного руководства</w:t>
            </w:r>
            <w:r w:rsidR="003B3CC9">
              <w:rPr>
                <w:color w:val="000000"/>
                <w:sz w:val="22"/>
                <w:szCs w:val="22"/>
                <w:lang w:val="ru-RU"/>
              </w:rPr>
              <w:t xml:space="preserve"> магистрами и аспирантами</w:t>
            </w:r>
            <w:r w:rsidRPr="00A6110A">
              <w:rPr>
                <w:color w:val="000000"/>
                <w:sz w:val="22"/>
                <w:szCs w:val="22"/>
                <w:lang w:val="ru-RU"/>
              </w:rPr>
              <w:t xml:space="preserve">, представления начинающих </w:t>
            </w:r>
            <w:r w:rsidR="003B3CC9">
              <w:rPr>
                <w:color w:val="000000"/>
                <w:sz w:val="22"/>
                <w:szCs w:val="22"/>
                <w:lang w:val="ru-RU"/>
              </w:rPr>
              <w:t>юристов-</w:t>
            </w:r>
            <w:r w:rsidRPr="00A6110A">
              <w:rPr>
                <w:color w:val="000000"/>
                <w:sz w:val="22"/>
                <w:szCs w:val="22"/>
                <w:lang w:val="ru-RU"/>
              </w:rPr>
              <w:t xml:space="preserve">исследователей об информационном поиске </w:t>
            </w:r>
            <w:r w:rsidR="003B3CC9">
              <w:rPr>
                <w:color w:val="000000"/>
                <w:sz w:val="22"/>
                <w:szCs w:val="22"/>
                <w:lang w:val="ru-RU"/>
              </w:rPr>
              <w:t xml:space="preserve">не являются системными и </w:t>
            </w:r>
            <w:r w:rsidRPr="00A6110A">
              <w:rPr>
                <w:color w:val="000000"/>
                <w:sz w:val="22"/>
                <w:szCs w:val="22"/>
                <w:lang w:val="ru-RU"/>
              </w:rPr>
              <w:t xml:space="preserve">зачастую не </w:t>
            </w:r>
            <w:r w:rsidR="003B3CC9">
              <w:rPr>
                <w:color w:val="000000"/>
                <w:sz w:val="22"/>
                <w:szCs w:val="22"/>
                <w:lang w:val="ru-RU"/>
              </w:rPr>
              <w:t xml:space="preserve">находят воплощения </w:t>
            </w:r>
            <w:r w:rsidRPr="00A6110A">
              <w:rPr>
                <w:color w:val="000000"/>
                <w:sz w:val="22"/>
                <w:szCs w:val="22"/>
                <w:lang w:val="ru-RU"/>
              </w:rPr>
              <w:t xml:space="preserve">в </w:t>
            </w:r>
            <w:r w:rsidR="003B3CC9">
              <w:rPr>
                <w:color w:val="000000"/>
                <w:sz w:val="22"/>
                <w:szCs w:val="22"/>
                <w:lang w:val="ru-RU"/>
              </w:rPr>
              <w:t>конкретных</w:t>
            </w:r>
            <w:r w:rsidRPr="00A6110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3B3CC9">
              <w:rPr>
                <w:color w:val="000000"/>
                <w:sz w:val="22"/>
                <w:szCs w:val="22"/>
                <w:lang w:val="ru-RU"/>
              </w:rPr>
              <w:t>умениях</w:t>
            </w:r>
            <w:r w:rsidRPr="00A6110A">
              <w:rPr>
                <w:color w:val="000000"/>
                <w:sz w:val="22"/>
                <w:szCs w:val="22"/>
                <w:lang w:val="ru-RU"/>
              </w:rPr>
              <w:t xml:space="preserve"> и навыках.</w:t>
            </w:r>
            <w:r w:rsidR="006D3BE4" w:rsidRPr="00A6110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6110A">
              <w:rPr>
                <w:color w:val="000000"/>
                <w:sz w:val="22"/>
                <w:szCs w:val="22"/>
                <w:lang w:val="ru-RU"/>
              </w:rPr>
              <w:t xml:space="preserve">Информационный поиск в рамках представленного курса </w:t>
            </w:r>
            <w:proofErr w:type="gramStart"/>
            <w:r w:rsidRPr="00A6110A">
              <w:rPr>
                <w:color w:val="000000"/>
                <w:sz w:val="22"/>
                <w:szCs w:val="22"/>
                <w:lang w:val="ru-RU"/>
              </w:rPr>
              <w:t>рассматривается в широком смысле и охватывает</w:t>
            </w:r>
            <w:proofErr w:type="gramEnd"/>
            <w:r w:rsidRPr="00A6110A">
              <w:rPr>
                <w:color w:val="000000"/>
                <w:sz w:val="22"/>
                <w:szCs w:val="22"/>
                <w:lang w:val="ru-RU"/>
              </w:rPr>
              <w:t xml:space="preserve"> собой способность критически оценивать информацию и принимать соответствующие решения об </w:t>
            </w:r>
            <w:r w:rsidR="003B3CC9">
              <w:rPr>
                <w:color w:val="000000"/>
                <w:sz w:val="22"/>
                <w:szCs w:val="22"/>
                <w:lang w:val="ru-RU"/>
              </w:rPr>
              <w:t>ее использовании</w:t>
            </w:r>
            <w:r w:rsidRPr="00A6110A">
              <w:rPr>
                <w:color w:val="000000"/>
                <w:sz w:val="22"/>
                <w:szCs w:val="22"/>
                <w:lang w:val="ru-RU"/>
              </w:rPr>
              <w:t xml:space="preserve"> в </w:t>
            </w:r>
            <w:r w:rsidR="003B3CC9">
              <w:rPr>
                <w:color w:val="000000"/>
                <w:sz w:val="22"/>
                <w:szCs w:val="22"/>
                <w:lang w:val="ru-RU"/>
              </w:rPr>
              <w:t>диссертационном и</w:t>
            </w:r>
            <w:r w:rsidRPr="00A6110A">
              <w:rPr>
                <w:color w:val="000000"/>
                <w:sz w:val="22"/>
                <w:szCs w:val="22"/>
                <w:lang w:val="ru-RU"/>
              </w:rPr>
              <w:t xml:space="preserve">сследовании. Информационный поиск рассматривается как сложный интеллектуальный, а не просто технический процесс, который может иметь как линейный, так и </w:t>
            </w:r>
            <w:proofErr w:type="gramStart"/>
            <w:r w:rsidRPr="00A6110A">
              <w:rPr>
                <w:color w:val="000000"/>
                <w:sz w:val="22"/>
                <w:szCs w:val="22"/>
                <w:lang w:val="ru-RU"/>
              </w:rPr>
              <w:t>нелинейных</w:t>
            </w:r>
            <w:proofErr w:type="gramEnd"/>
            <w:r w:rsidRPr="00A6110A">
              <w:rPr>
                <w:color w:val="000000"/>
                <w:sz w:val="22"/>
                <w:szCs w:val="22"/>
                <w:lang w:val="ru-RU"/>
              </w:rPr>
              <w:t xml:space="preserve"> характер.</w:t>
            </w:r>
            <w:r w:rsidR="006D3BE4" w:rsidRPr="00A6110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6110A">
              <w:rPr>
                <w:color w:val="000000"/>
                <w:sz w:val="22"/>
                <w:szCs w:val="22"/>
                <w:lang w:val="ru-RU"/>
              </w:rPr>
              <w:t xml:space="preserve">В </w:t>
            </w:r>
            <w:proofErr w:type="gramStart"/>
            <w:r w:rsidRPr="00A6110A">
              <w:rPr>
                <w:color w:val="000000"/>
                <w:sz w:val="22"/>
                <w:szCs w:val="22"/>
                <w:lang w:val="ru-RU"/>
              </w:rPr>
              <w:t>качестве</w:t>
            </w:r>
            <w:proofErr w:type="gramEnd"/>
            <w:r w:rsidRPr="00A6110A">
              <w:rPr>
                <w:color w:val="000000"/>
                <w:sz w:val="22"/>
                <w:szCs w:val="22"/>
                <w:lang w:val="ru-RU"/>
              </w:rPr>
              <w:t xml:space="preserve"> образовательного результата данной дисциплины рассматриваются следующие навыки: способность корректно оценивать достоверность и релевантность информации, способность выбирать стратегию поиска информации, способность работать в библиотечных и иных информационных ресурсах, правильно и эффективно формировать поисковые запросы. Кроме того необходимой составляющей информационной грамотности рассматривается навык систематизации </w:t>
            </w:r>
            <w:r w:rsidRPr="00A6110A">
              <w:rPr>
                <w:color w:val="000000"/>
                <w:sz w:val="22"/>
                <w:szCs w:val="22"/>
                <w:lang w:val="ru-RU"/>
              </w:rPr>
              <w:lastRenderedPageBreak/>
              <w:t>собранной информации.</w:t>
            </w:r>
            <w:r w:rsidR="006D3BE4" w:rsidRPr="00A6110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6110A">
              <w:rPr>
                <w:color w:val="000000"/>
                <w:sz w:val="22"/>
                <w:szCs w:val="22"/>
                <w:lang w:val="ru-RU"/>
              </w:rPr>
              <w:t>Исключительную важность представляет этическая сторона работы с информацией, заключающаяся в правилах использования информации в соответствии с нормами научной этики.</w:t>
            </w:r>
            <w:r w:rsidRPr="00A6110A">
              <w:rPr>
                <w:color w:val="000000"/>
                <w:sz w:val="22"/>
                <w:szCs w:val="22"/>
              </w:rPr>
              <w:t>   </w:t>
            </w:r>
          </w:p>
          <w:p w:rsidR="00F06CB0" w:rsidRDefault="006D3BE4" w:rsidP="00F06CB0">
            <w:pPr>
              <w:jc w:val="both"/>
              <w:rPr>
                <w:sz w:val="22"/>
                <w:szCs w:val="22"/>
                <w:lang w:val="ru-RU"/>
              </w:rPr>
            </w:pPr>
            <w:r w:rsidRPr="00A6110A">
              <w:rPr>
                <w:color w:val="000000"/>
                <w:sz w:val="22"/>
                <w:szCs w:val="22"/>
                <w:lang w:val="ru-RU"/>
              </w:rPr>
              <w:t xml:space="preserve">Еще одной целью курса является </w:t>
            </w:r>
            <w:r w:rsidRPr="00A6110A">
              <w:rPr>
                <w:sz w:val="22"/>
                <w:szCs w:val="22"/>
                <w:lang w:val="ru-RU"/>
              </w:rPr>
              <w:t>формирование профессиональных навыков владения юридическим языком и его эффективного использования при составлении юридических текстов различных жанров</w:t>
            </w:r>
            <w:r w:rsidR="00A6110A" w:rsidRPr="00A6110A">
              <w:rPr>
                <w:sz w:val="22"/>
                <w:szCs w:val="22"/>
                <w:lang w:val="ru-RU"/>
              </w:rPr>
              <w:t xml:space="preserve">. </w:t>
            </w:r>
            <w:r w:rsidRPr="00A6110A">
              <w:rPr>
                <w:sz w:val="22"/>
                <w:szCs w:val="22"/>
                <w:lang w:val="ru-RU"/>
              </w:rPr>
              <w:t>При проведении практических занятий используются интерактивные методики (ролевые игры, составление и обсуждение коротких законодательных норм, разработка правил и инструкций</w:t>
            </w:r>
            <w:r w:rsidR="003B3CC9">
              <w:rPr>
                <w:sz w:val="22"/>
                <w:szCs w:val="22"/>
                <w:lang w:val="ru-RU"/>
              </w:rPr>
              <w:t xml:space="preserve">, анализ кейсов, умение работать с судебными прецедентами, выводить из них правовые нормы, синтезировать кейсы, </w:t>
            </w:r>
            <w:proofErr w:type="gramStart"/>
            <w:r w:rsidR="003B3CC9">
              <w:rPr>
                <w:sz w:val="22"/>
                <w:szCs w:val="22"/>
                <w:lang w:val="ru-RU"/>
              </w:rPr>
              <w:t>проводить и разводить</w:t>
            </w:r>
            <w:proofErr w:type="gramEnd"/>
            <w:r w:rsidR="003B3CC9">
              <w:rPr>
                <w:sz w:val="22"/>
                <w:szCs w:val="22"/>
                <w:lang w:val="ru-RU"/>
              </w:rPr>
              <w:t xml:space="preserve"> аналогию при использовании кейсов применительно к новым фактам и новым обстоятельствам</w:t>
            </w:r>
            <w:r w:rsidRPr="00A6110A">
              <w:rPr>
                <w:sz w:val="22"/>
                <w:szCs w:val="22"/>
                <w:lang w:val="ru-RU"/>
              </w:rPr>
              <w:t xml:space="preserve">). Внимание уделяется не только языку и стилю юридической письменной речи, но и правилам оформления документов, аргументации, этике юридического письма. Для самостоятельной работы </w:t>
            </w:r>
            <w:r w:rsidR="003B3CC9">
              <w:rPr>
                <w:sz w:val="22"/>
                <w:szCs w:val="22"/>
                <w:lang w:val="ru-RU"/>
              </w:rPr>
              <w:t>аспирантов</w:t>
            </w:r>
            <w:r w:rsidRPr="00A6110A">
              <w:rPr>
                <w:sz w:val="22"/>
                <w:szCs w:val="22"/>
                <w:lang w:val="ru-RU"/>
              </w:rPr>
              <w:t xml:space="preserve"> </w:t>
            </w:r>
            <w:r w:rsidR="003B3CC9">
              <w:rPr>
                <w:sz w:val="22"/>
                <w:szCs w:val="22"/>
                <w:lang w:val="ru-RU"/>
              </w:rPr>
              <w:t>подбираются упражнения с учетом запросов и специализации аудитории (отдельные задания для групп для аспирантов, пишущих работы в области частного или публичного права).</w:t>
            </w:r>
            <w:r w:rsidR="00611F77">
              <w:rPr>
                <w:sz w:val="22"/>
                <w:szCs w:val="22"/>
                <w:lang w:val="ru-RU"/>
              </w:rPr>
              <w:t xml:space="preserve"> Домашние задания по написанию текстов и на основе предложенных кейсов</w:t>
            </w:r>
            <w:r w:rsidRPr="00A6110A">
              <w:rPr>
                <w:sz w:val="22"/>
                <w:szCs w:val="22"/>
                <w:lang w:val="ru-RU"/>
              </w:rPr>
              <w:t xml:space="preserve"> проверяются во время практических занятий.</w:t>
            </w:r>
            <w:r w:rsidR="00A6110A" w:rsidRPr="00A6110A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A6110A" w:rsidRPr="00A6110A">
              <w:rPr>
                <w:sz w:val="22"/>
                <w:szCs w:val="22"/>
                <w:lang w:val="ru-RU"/>
              </w:rPr>
              <w:t xml:space="preserve">Особенностью курса является то, что </w:t>
            </w:r>
            <w:r w:rsidR="00611F77">
              <w:rPr>
                <w:sz w:val="22"/>
                <w:szCs w:val="22"/>
                <w:lang w:val="ru-RU"/>
              </w:rPr>
              <w:t>обучение стилистическим и риторическим навыкам составления юридического текста проводится преподавателем, имеющим, помимо филологического образования и степени кандидата филологических наук, опыт практической работы адвокатом и научным редактором юридической литературы</w:t>
            </w:r>
            <w:r w:rsidR="00552AF0">
              <w:rPr>
                <w:sz w:val="22"/>
                <w:szCs w:val="22"/>
                <w:lang w:val="ru-RU"/>
              </w:rPr>
              <w:t>.</w:t>
            </w:r>
            <w:proofErr w:type="gramEnd"/>
            <w:r w:rsidR="00552AF0">
              <w:rPr>
                <w:sz w:val="22"/>
                <w:szCs w:val="22"/>
                <w:lang w:val="ru-RU"/>
              </w:rPr>
              <w:t xml:space="preserve"> Это</w:t>
            </w:r>
            <w:r w:rsidR="00611F77">
              <w:rPr>
                <w:sz w:val="22"/>
                <w:szCs w:val="22"/>
                <w:lang w:val="ru-RU"/>
              </w:rPr>
              <w:t xml:space="preserve"> позволило при разработке программы курса учесть не только </w:t>
            </w:r>
            <w:r w:rsidR="00552AF0">
              <w:rPr>
                <w:sz w:val="22"/>
                <w:szCs w:val="22"/>
                <w:lang w:val="ru-RU"/>
              </w:rPr>
              <w:t>аспекты, связанные со стилистикой академической письменной речи, но и аспекты, связанные с отражением в юридических текстах правов</w:t>
            </w:r>
            <w:r w:rsidR="00F06CB0">
              <w:rPr>
                <w:sz w:val="22"/>
                <w:szCs w:val="22"/>
                <w:lang w:val="ru-RU"/>
              </w:rPr>
              <w:t xml:space="preserve">ой позиции стороны по делу, что является существенным отличием данного курса от стандартных курсов по академическому письму.   Предлагаемый курс позволяет развивать юридическое мышление и находить убедительные способы изложения  </w:t>
            </w:r>
            <w:r w:rsidR="001F12EA">
              <w:rPr>
                <w:sz w:val="22"/>
                <w:szCs w:val="22"/>
                <w:lang w:val="ru-RU"/>
              </w:rPr>
              <w:t xml:space="preserve">правовых </w:t>
            </w:r>
            <w:r w:rsidR="00F06CB0">
              <w:rPr>
                <w:sz w:val="22"/>
                <w:szCs w:val="22"/>
                <w:lang w:val="ru-RU"/>
              </w:rPr>
              <w:t>аргументов</w:t>
            </w:r>
            <w:r w:rsidR="001F12EA">
              <w:rPr>
                <w:sz w:val="22"/>
                <w:szCs w:val="22"/>
                <w:lang w:val="ru-RU"/>
              </w:rPr>
              <w:t>, оформляя конечный текст как грамматически, стилистически и риторически правильный.</w:t>
            </w:r>
          </w:p>
          <w:p w:rsidR="0080659F" w:rsidRDefault="00552AF0" w:rsidP="00C36CCC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 xml:space="preserve">Таким образом, </w:t>
            </w:r>
            <w:r w:rsidR="00F06CB0">
              <w:rPr>
                <w:sz w:val="22"/>
                <w:szCs w:val="22"/>
                <w:lang w:val="ru-RU"/>
              </w:rPr>
              <w:t>формирование практических навыков</w:t>
            </w:r>
            <w:r>
              <w:rPr>
                <w:sz w:val="22"/>
                <w:szCs w:val="22"/>
                <w:lang w:val="ru-RU"/>
              </w:rPr>
              <w:t xml:space="preserve"> написания текстов статей, юридических заключений и процессуальных документов </w:t>
            </w:r>
            <w:r w:rsidR="00F06CB0">
              <w:rPr>
                <w:sz w:val="22"/>
                <w:szCs w:val="22"/>
                <w:lang w:val="ru-RU"/>
              </w:rPr>
              <w:t>проводится с учетом этапов подготовки этих текстов</w:t>
            </w:r>
            <w:r w:rsidR="001F12EA">
              <w:rPr>
                <w:sz w:val="22"/>
                <w:szCs w:val="22"/>
                <w:lang w:val="ru-RU"/>
              </w:rPr>
              <w:t xml:space="preserve"> в юридической практике</w:t>
            </w:r>
            <w:r w:rsidR="00F06CB0">
              <w:rPr>
                <w:sz w:val="22"/>
                <w:szCs w:val="22"/>
                <w:lang w:val="ru-RU"/>
              </w:rPr>
              <w:t>: от поиска информации</w:t>
            </w:r>
            <w:r>
              <w:rPr>
                <w:sz w:val="22"/>
                <w:szCs w:val="22"/>
                <w:lang w:val="ru-RU"/>
              </w:rPr>
              <w:t xml:space="preserve"> в правовых базах данных и поисковых системах</w:t>
            </w:r>
            <w:r w:rsidR="00F06CB0">
              <w:rPr>
                <w:sz w:val="22"/>
                <w:szCs w:val="22"/>
                <w:lang w:val="ru-RU"/>
              </w:rPr>
              <w:t>,</w:t>
            </w:r>
            <w:r w:rsidR="001F12EA">
              <w:rPr>
                <w:sz w:val="22"/>
                <w:szCs w:val="22"/>
                <w:lang w:val="ru-RU"/>
              </w:rPr>
              <w:t xml:space="preserve"> через отбор и анализ релевантных судебных решений со сходной и различной правовой позицией, изучение всех относимых к делу фактов и применимого права,</w:t>
            </w:r>
            <w:r w:rsidR="00C36CCC">
              <w:rPr>
                <w:sz w:val="22"/>
                <w:szCs w:val="22"/>
                <w:lang w:val="ru-RU"/>
              </w:rPr>
              <w:t xml:space="preserve"> нахождение аргументов, </w:t>
            </w:r>
            <w:r w:rsidR="001F12EA">
              <w:rPr>
                <w:sz w:val="22"/>
                <w:szCs w:val="22"/>
                <w:lang w:val="ru-RU"/>
              </w:rPr>
              <w:t>определени</w:t>
            </w:r>
            <w:r w:rsidR="00C36CCC">
              <w:rPr>
                <w:sz w:val="22"/>
                <w:szCs w:val="22"/>
                <w:lang w:val="ru-RU"/>
              </w:rPr>
              <w:t>е</w:t>
            </w:r>
            <w:r w:rsidR="001F12EA">
              <w:rPr>
                <w:sz w:val="22"/>
                <w:szCs w:val="22"/>
                <w:lang w:val="ru-RU"/>
              </w:rPr>
              <w:t xml:space="preserve"> структуры </w:t>
            </w:r>
            <w:r w:rsidR="00C36CCC">
              <w:rPr>
                <w:sz w:val="22"/>
                <w:szCs w:val="22"/>
                <w:lang w:val="ru-RU"/>
              </w:rPr>
              <w:t>текста</w:t>
            </w:r>
            <w:proofErr w:type="gramEnd"/>
            <w:r w:rsidR="001F12EA">
              <w:rPr>
                <w:sz w:val="22"/>
                <w:szCs w:val="22"/>
                <w:lang w:val="ru-RU"/>
              </w:rPr>
              <w:t xml:space="preserve"> и последовательности частей, до компьютерного оформления окончательного текста, в котором учитываются даже такие юридически значимые «мелочи», как нумерация, списки, перечни, приложения и реквизиты. </w:t>
            </w:r>
          </w:p>
          <w:p w:rsidR="00C36CCC" w:rsidRPr="000B3611" w:rsidRDefault="00C36CCC" w:rsidP="00C36CCC">
            <w:pPr>
              <w:jc w:val="both"/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Завершается изучение курса изучением требований, предъявляемым к российским и зарубежным юридическим журналам.</w:t>
            </w:r>
          </w:p>
        </w:tc>
      </w:tr>
    </w:tbl>
    <w:p w:rsidR="0080659F" w:rsidRPr="0049361B" w:rsidRDefault="0080659F" w:rsidP="0080659F">
      <w:pPr>
        <w:pStyle w:val="FR2"/>
        <w:spacing w:before="0" w:after="120"/>
        <w:ind w:left="0"/>
        <w:rPr>
          <w:b/>
          <w:sz w:val="24"/>
        </w:rPr>
      </w:pPr>
    </w:p>
    <w:p w:rsidR="0080659F" w:rsidRPr="0049361B" w:rsidRDefault="007A24EE" w:rsidP="0080659F">
      <w:pPr>
        <w:spacing w:after="120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Н</w:t>
      </w:r>
      <w:r w:rsidR="0080659F" w:rsidRPr="0049361B">
        <w:rPr>
          <w:b/>
          <w:sz w:val="24"/>
          <w:lang w:val="ru-RU"/>
        </w:rPr>
        <w:t>овизн</w:t>
      </w:r>
      <w:r>
        <w:rPr>
          <w:b/>
          <w:sz w:val="24"/>
          <w:lang w:val="ru-RU"/>
        </w:rPr>
        <w:t>а</w:t>
      </w:r>
      <w:r w:rsidR="0080659F" w:rsidRPr="0049361B">
        <w:rPr>
          <w:b/>
          <w:sz w:val="24"/>
          <w:lang w:val="ru-RU"/>
        </w:rPr>
        <w:t>/актуальность системы оценивания представляемой методики проведения семинарских занятий (бакалавриат, магистратура)</w:t>
      </w:r>
    </w:p>
    <w:p w:rsidR="0080659F" w:rsidRPr="0049361B" w:rsidRDefault="0080659F" w:rsidP="0080659F">
      <w:pPr>
        <w:pStyle w:val="FR2"/>
        <w:spacing w:before="0" w:after="120"/>
        <w:ind w:left="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0659F" w:rsidRPr="007A24EE" w:rsidTr="001F4371">
        <w:trPr>
          <w:trHeight w:val="1024"/>
        </w:trPr>
        <w:tc>
          <w:tcPr>
            <w:tcW w:w="8522" w:type="dxa"/>
          </w:tcPr>
          <w:p w:rsidR="0080659F" w:rsidRPr="006934B2" w:rsidRDefault="00C36CCC" w:rsidP="008B3617">
            <w:pPr>
              <w:pStyle w:val="ListParagraph1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Новизна системы оценивания связана с новизной методики работы на </w:t>
            </w:r>
            <w:proofErr w:type="gramStart"/>
            <w:r>
              <w:rPr>
                <w:sz w:val="22"/>
                <w:szCs w:val="22"/>
              </w:rPr>
              <w:t>семинарах</w:t>
            </w:r>
            <w:proofErr w:type="gramEnd"/>
            <w:r>
              <w:rPr>
                <w:sz w:val="22"/>
                <w:szCs w:val="22"/>
              </w:rPr>
              <w:t xml:space="preserve">. Поскольку каждый слушатель в течение всего курса пишет к каждому занятию очередной раздел заключительного документа, который на </w:t>
            </w:r>
            <w:proofErr w:type="gramStart"/>
            <w:r>
              <w:rPr>
                <w:sz w:val="22"/>
                <w:szCs w:val="22"/>
              </w:rPr>
              <w:t>каждом</w:t>
            </w:r>
            <w:proofErr w:type="gramEnd"/>
            <w:r>
              <w:rPr>
                <w:sz w:val="22"/>
                <w:szCs w:val="22"/>
              </w:rPr>
              <w:t xml:space="preserve"> этапе перерабатывается и дорабатывается, то итоговая оценка в большей степени зависит от конечного результата (завершенной работы), чем от промежуточных результатов. Промежуточные оценки являются скорее ориентиром для слушателей, направленным на то, чтобы они понимали, что и в какой мере следует переработать в тексте к следующему занятию. </w:t>
            </w:r>
            <w:r w:rsidR="00D613B3">
              <w:rPr>
                <w:sz w:val="22"/>
                <w:szCs w:val="22"/>
              </w:rPr>
              <w:t xml:space="preserve"> Чтобы определить первоначальный уровень имеющихся у слушателей навыков, преподаватель просит принести</w:t>
            </w:r>
            <w:r>
              <w:rPr>
                <w:sz w:val="22"/>
                <w:szCs w:val="22"/>
              </w:rPr>
              <w:t xml:space="preserve"> </w:t>
            </w:r>
            <w:r w:rsidR="00D613B3">
              <w:rPr>
                <w:sz w:val="22"/>
                <w:szCs w:val="22"/>
              </w:rPr>
              <w:t xml:space="preserve">их </w:t>
            </w:r>
            <w:r>
              <w:rPr>
                <w:sz w:val="22"/>
                <w:szCs w:val="22"/>
              </w:rPr>
              <w:t xml:space="preserve">любой отрывок из </w:t>
            </w:r>
            <w:r w:rsidR="00D613B3">
              <w:rPr>
                <w:sz w:val="22"/>
                <w:szCs w:val="22"/>
              </w:rPr>
              <w:t>написанных ими</w:t>
            </w:r>
            <w:r>
              <w:rPr>
                <w:sz w:val="22"/>
                <w:szCs w:val="22"/>
              </w:rPr>
              <w:t xml:space="preserve"> </w:t>
            </w:r>
            <w:r w:rsidR="00D613B3">
              <w:rPr>
                <w:sz w:val="22"/>
                <w:szCs w:val="22"/>
              </w:rPr>
              <w:t xml:space="preserve">ранее </w:t>
            </w:r>
            <w:r>
              <w:rPr>
                <w:sz w:val="22"/>
                <w:szCs w:val="22"/>
              </w:rPr>
              <w:t>статей или процессуальных документов объемом 5-7</w:t>
            </w:r>
            <w:r w:rsidR="00D613B3">
              <w:rPr>
                <w:sz w:val="22"/>
                <w:szCs w:val="22"/>
              </w:rPr>
              <w:t xml:space="preserve"> страниц, далее занятие </w:t>
            </w:r>
            <w:r w:rsidR="00D613B3">
              <w:rPr>
                <w:sz w:val="22"/>
                <w:szCs w:val="22"/>
              </w:rPr>
              <w:lastRenderedPageBreak/>
              <w:t xml:space="preserve">по практической стилистике проводится на примерах, взятых из проверенных работ. Эта часть не учитывается в итоговой оценке. Итоговая оценка складывается из оценки за работу с источниками (информационно-поисковую часть, занятия 1-4) и оценки за окончательный текст документа (занятия 5-14).  Поскольку написать окончательный текст, не посещая занятий и не дорабатывая его куски в соответствии с пройденным материалом и замечаниями преподавателя, </w:t>
            </w:r>
            <w:r w:rsidR="008B3617">
              <w:rPr>
                <w:sz w:val="22"/>
                <w:szCs w:val="22"/>
              </w:rPr>
              <w:t xml:space="preserve">проблематично, посещаемость отдельно не учитывается. Как показал первый год преподавания данной дисциплины, аспиранты, которые слушали курс с самого начала, далее ходили регулярно или отдельно договаривались с преподавателями о консультации и материалах, которые можно было бы использовать для восполнения пробелов. </w:t>
            </w:r>
          </w:p>
        </w:tc>
      </w:tr>
    </w:tbl>
    <w:p w:rsidR="0080659F" w:rsidRPr="0049361B" w:rsidRDefault="0080659F" w:rsidP="0039119A">
      <w:pPr>
        <w:pStyle w:val="2"/>
        <w:ind w:firstLine="0"/>
        <w:rPr>
          <w:b/>
        </w:rPr>
      </w:pPr>
    </w:p>
    <w:p w:rsidR="0080659F" w:rsidRDefault="0080659F" w:rsidP="0080659F">
      <w:pPr>
        <w:pStyle w:val="FR2"/>
        <w:spacing w:before="0" w:after="120"/>
        <w:ind w:left="0"/>
        <w:rPr>
          <w:b/>
          <w:sz w:val="24"/>
        </w:rPr>
      </w:pPr>
      <w:r w:rsidRPr="0049361B">
        <w:rPr>
          <w:b/>
          <w:sz w:val="24"/>
        </w:rPr>
        <w:t xml:space="preserve">В чем конкурентное преимущество заявки по сравнению с похожими заявками, которые уже были отмечены в качестве победителей конкурсов ФОИ? </w:t>
      </w:r>
      <w:hyperlink r:id="rId7" w:history="1">
        <w:r w:rsidR="0049361B" w:rsidRPr="00B4189F">
          <w:rPr>
            <w:rStyle w:val="a6"/>
            <w:b/>
            <w:sz w:val="24"/>
          </w:rPr>
          <w:t>http://foi.hse.ru/methodics_2014</w:t>
        </w:r>
      </w:hyperlink>
    </w:p>
    <w:p w:rsidR="009B395C" w:rsidRDefault="009B395C" w:rsidP="0080659F">
      <w:pPr>
        <w:pStyle w:val="FR2"/>
        <w:spacing w:before="0" w:after="120"/>
        <w:ind w:left="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0659F" w:rsidRPr="007A24EE" w:rsidTr="001F4371">
        <w:trPr>
          <w:trHeight w:val="916"/>
        </w:trPr>
        <w:tc>
          <w:tcPr>
            <w:tcW w:w="8522" w:type="dxa"/>
          </w:tcPr>
          <w:p w:rsidR="0080659F" w:rsidRPr="006934B2" w:rsidRDefault="00D25AD7" w:rsidP="00553B60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 w:rsidRPr="006934B2">
              <w:rPr>
                <w:sz w:val="24"/>
              </w:rPr>
              <w:t xml:space="preserve">Курс «Академические юридические навыки» </w:t>
            </w:r>
            <w:r w:rsidR="008B3617">
              <w:rPr>
                <w:sz w:val="24"/>
              </w:rPr>
              <w:t>читается впервые, он существенно дополняет существующие стандартные курсы по развитию академических навыков своей ориентированностью именно на юристов, отражая специфику юридического мышления и требования, предъявляемые к юридическим текстам «продвинутого» уровня. В отличие от курса «Письменная речь юриста» для бакалавриата, в данном курсе серьезный акцент делается на экспертно-аналитические и научно-исследовательские тексты, которые, тем не менее, обладаю</w:t>
            </w:r>
            <w:r w:rsidR="00553B60">
              <w:rPr>
                <w:sz w:val="24"/>
              </w:rPr>
              <w:t>т, как и другие виды и жанры юридической словесности, сво</w:t>
            </w:r>
            <w:r w:rsidR="008B3617">
              <w:rPr>
                <w:sz w:val="24"/>
              </w:rPr>
              <w:t xml:space="preserve">ими особенностями в терминологии, стиле, аргументации, оформлении. </w:t>
            </w:r>
            <w:r w:rsidR="00553B60">
              <w:rPr>
                <w:sz w:val="24"/>
              </w:rPr>
              <w:t xml:space="preserve">Кроме того, следует отметить существенный акцент, сделанный в программе на работу с судебными прецедентами, умение проводить и разводить аналогию при решении правовых проблем, находить с помощью баз данных и </w:t>
            </w:r>
            <w:proofErr w:type="gramStart"/>
            <w:r w:rsidR="00553B60">
              <w:rPr>
                <w:sz w:val="24"/>
              </w:rPr>
              <w:t>Интернет-источников</w:t>
            </w:r>
            <w:proofErr w:type="gramEnd"/>
            <w:r w:rsidR="00553B60">
              <w:rPr>
                <w:sz w:val="24"/>
              </w:rPr>
              <w:t xml:space="preserve"> сравнительно-правовой материал, зарубежное законодательство и судебные решения, которые составляют основную часть исследовательского материала для аспиранта-юриста. </w:t>
            </w:r>
          </w:p>
        </w:tc>
      </w:tr>
    </w:tbl>
    <w:p w:rsidR="0080659F" w:rsidRPr="0049361B" w:rsidRDefault="0080659F" w:rsidP="0080659F">
      <w:pPr>
        <w:pStyle w:val="FR2"/>
        <w:spacing w:before="0" w:after="120"/>
        <w:ind w:left="0"/>
        <w:rPr>
          <w:b/>
          <w:sz w:val="24"/>
        </w:rPr>
      </w:pPr>
    </w:p>
    <w:p w:rsidR="0080659F" w:rsidRPr="0049361B" w:rsidRDefault="0080659F" w:rsidP="0080659F">
      <w:pPr>
        <w:pStyle w:val="FR2"/>
        <w:spacing w:before="0" w:after="120"/>
        <w:ind w:left="0"/>
        <w:rPr>
          <w:b/>
          <w:sz w:val="24"/>
        </w:rPr>
      </w:pPr>
      <w:r w:rsidRPr="0049361B">
        <w:rPr>
          <w:b/>
          <w:sz w:val="24"/>
        </w:rPr>
        <w:t xml:space="preserve">Как проект может быть распространен на другие </w:t>
      </w:r>
      <w:r w:rsidR="00BC31CA">
        <w:rPr>
          <w:b/>
          <w:sz w:val="24"/>
        </w:rPr>
        <w:t>департаменты</w:t>
      </w:r>
      <w:r w:rsidRPr="0049361B">
        <w:rPr>
          <w:b/>
          <w:sz w:val="24"/>
        </w:rPr>
        <w:t xml:space="preserve"> и факультеты?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0659F" w:rsidRPr="007A24EE" w:rsidTr="001F4371">
        <w:trPr>
          <w:trHeight w:val="1017"/>
        </w:trPr>
        <w:tc>
          <w:tcPr>
            <w:tcW w:w="8522" w:type="dxa"/>
          </w:tcPr>
          <w:p w:rsidR="0080659F" w:rsidRPr="00553B60" w:rsidRDefault="00553B60" w:rsidP="00DA318B">
            <w:pPr>
              <w:pStyle w:val="FR2"/>
              <w:spacing w:before="0" w:after="12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Предложенная программа может быть адаптирована для факультета государственного и муниципального управления, магистерской программы по правам человека и демократическому управлению, программ по экономике и праву, а также политологии. </w:t>
            </w:r>
            <w:proofErr w:type="gramStart"/>
            <w:r>
              <w:rPr>
                <w:sz w:val="24"/>
              </w:rPr>
              <w:t xml:space="preserve">Поскольку правовое регулирование бизнеса или политических процессов играет важную роль в подготовке специалистов для этих двух сфер, </w:t>
            </w:r>
            <w:r w:rsidR="00A9162B">
              <w:rPr>
                <w:sz w:val="24"/>
              </w:rPr>
              <w:t>а подготовка совместных экспертных и консультативных заключений (например, на законопроекты в области бизнеса, торговли, менеджмента, деятельности партий и т.п.) стала распространенным явлением, то необходимо, чтобы академические навыки у специалистов смежных специальностей формировались с учетом тех требований, которые предъявляются к  юридическим заключениям.</w:t>
            </w:r>
            <w:proofErr w:type="gramEnd"/>
            <w:r w:rsidR="00A9162B">
              <w:rPr>
                <w:sz w:val="24"/>
              </w:rPr>
              <w:t xml:space="preserve"> Могут быть также использованы разделы по поиску информации, работе с источниками, практической стилистике, аргументации, подготовке статей для зарубежных рецензируемых журналов, стилю различных научных журналов.  </w:t>
            </w:r>
          </w:p>
        </w:tc>
      </w:tr>
    </w:tbl>
    <w:p w:rsidR="0080659F" w:rsidRPr="0049361B" w:rsidRDefault="0080659F" w:rsidP="00351358">
      <w:pPr>
        <w:spacing w:after="120"/>
        <w:jc w:val="both"/>
        <w:rPr>
          <w:b/>
          <w:sz w:val="24"/>
          <w:lang w:val="ru-RU"/>
        </w:rPr>
      </w:pPr>
      <w:bookmarkStart w:id="0" w:name="_GoBack"/>
      <w:bookmarkEnd w:id="0"/>
    </w:p>
    <w:sectPr w:rsidR="0080659F" w:rsidRPr="0049361B" w:rsidSect="00490449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C1" w:rsidRDefault="00A900C1">
      <w:r>
        <w:separator/>
      </w:r>
    </w:p>
  </w:endnote>
  <w:endnote w:type="continuationSeparator" w:id="0">
    <w:p w:rsidR="00A900C1" w:rsidRDefault="00A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58" w:rsidRDefault="00225021" w:rsidP="0035135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13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358" w:rsidRDefault="00351358" w:rsidP="0035135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58" w:rsidRDefault="00225021" w:rsidP="0035135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13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24EE">
      <w:rPr>
        <w:rStyle w:val="a5"/>
        <w:noProof/>
      </w:rPr>
      <w:t>3</w:t>
    </w:r>
    <w:r>
      <w:rPr>
        <w:rStyle w:val="a5"/>
      </w:rPr>
      <w:fldChar w:fldCharType="end"/>
    </w:r>
  </w:p>
  <w:p w:rsidR="00351358" w:rsidRDefault="00351358" w:rsidP="0035135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C1" w:rsidRDefault="00A900C1">
      <w:r>
        <w:separator/>
      </w:r>
    </w:p>
  </w:footnote>
  <w:footnote w:type="continuationSeparator" w:id="0">
    <w:p w:rsidR="00A900C1" w:rsidRDefault="00A9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58" w:rsidRPr="003715A2" w:rsidRDefault="00351358" w:rsidP="00351358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9A"/>
    <w:rsid w:val="00016BEF"/>
    <w:rsid w:val="00037500"/>
    <w:rsid w:val="00045383"/>
    <w:rsid w:val="000B3611"/>
    <w:rsid w:val="000C0787"/>
    <w:rsid w:val="001B08D5"/>
    <w:rsid w:val="001F12EA"/>
    <w:rsid w:val="001F4371"/>
    <w:rsid w:val="00225021"/>
    <w:rsid w:val="00227760"/>
    <w:rsid w:val="00351358"/>
    <w:rsid w:val="0039119A"/>
    <w:rsid w:val="003B3CC9"/>
    <w:rsid w:val="00490449"/>
    <w:rsid w:val="0049361B"/>
    <w:rsid w:val="004A5954"/>
    <w:rsid w:val="00552AF0"/>
    <w:rsid w:val="00553B60"/>
    <w:rsid w:val="00564A7A"/>
    <w:rsid w:val="005F77B2"/>
    <w:rsid w:val="00611F77"/>
    <w:rsid w:val="006934B2"/>
    <w:rsid w:val="006D3BE4"/>
    <w:rsid w:val="00727159"/>
    <w:rsid w:val="007A24EE"/>
    <w:rsid w:val="0080659F"/>
    <w:rsid w:val="0082288F"/>
    <w:rsid w:val="008B3617"/>
    <w:rsid w:val="00951F29"/>
    <w:rsid w:val="009B395C"/>
    <w:rsid w:val="009C1D52"/>
    <w:rsid w:val="00A33E83"/>
    <w:rsid w:val="00A6110A"/>
    <w:rsid w:val="00A900C1"/>
    <w:rsid w:val="00A9162B"/>
    <w:rsid w:val="00BC31CA"/>
    <w:rsid w:val="00BF185C"/>
    <w:rsid w:val="00C0559F"/>
    <w:rsid w:val="00C36CCC"/>
    <w:rsid w:val="00CE6861"/>
    <w:rsid w:val="00CF27FC"/>
    <w:rsid w:val="00D25AD7"/>
    <w:rsid w:val="00D613B3"/>
    <w:rsid w:val="00DA318B"/>
    <w:rsid w:val="00DA7CE1"/>
    <w:rsid w:val="00DB1E6B"/>
    <w:rsid w:val="00EC6209"/>
    <w:rsid w:val="00F0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19A"/>
    <w:rPr>
      <w:lang w:val="en-US"/>
    </w:rPr>
  </w:style>
  <w:style w:type="paragraph" w:styleId="1">
    <w:name w:val="heading 1"/>
    <w:basedOn w:val="a"/>
    <w:next w:val="a"/>
    <w:qFormat/>
    <w:rsid w:val="0039119A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39119A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9119A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39119A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rsid w:val="0039119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9119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119A"/>
  </w:style>
  <w:style w:type="character" w:styleId="a6">
    <w:name w:val="Hyperlink"/>
    <w:basedOn w:val="a0"/>
    <w:rsid w:val="0080659F"/>
    <w:rPr>
      <w:color w:val="0000FF"/>
      <w:u w:val="single"/>
    </w:rPr>
  </w:style>
  <w:style w:type="paragraph" w:customStyle="1" w:styleId="ListParagraph1">
    <w:name w:val="List Paragraph1"/>
    <w:basedOn w:val="a"/>
    <w:rsid w:val="00564A7A"/>
    <w:pPr>
      <w:ind w:left="720"/>
    </w:pPr>
    <w:rPr>
      <w:rFonts w:eastAsia="Calibri"/>
      <w:sz w:val="24"/>
      <w:szCs w:val="24"/>
      <w:lang w:val="ru-RU"/>
    </w:rPr>
  </w:style>
  <w:style w:type="character" w:styleId="a7">
    <w:name w:val="FollowedHyperlink"/>
    <w:basedOn w:val="a0"/>
    <w:rsid w:val="00D25AD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93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19A"/>
    <w:rPr>
      <w:lang w:val="en-US"/>
    </w:rPr>
  </w:style>
  <w:style w:type="paragraph" w:styleId="1">
    <w:name w:val="heading 1"/>
    <w:basedOn w:val="a"/>
    <w:next w:val="a"/>
    <w:qFormat/>
    <w:rsid w:val="0039119A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39119A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9119A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39119A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rsid w:val="0039119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9119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119A"/>
  </w:style>
  <w:style w:type="character" w:styleId="a6">
    <w:name w:val="Hyperlink"/>
    <w:basedOn w:val="a0"/>
    <w:rsid w:val="0080659F"/>
    <w:rPr>
      <w:color w:val="0000FF"/>
      <w:u w:val="single"/>
    </w:rPr>
  </w:style>
  <w:style w:type="paragraph" w:customStyle="1" w:styleId="ListParagraph1">
    <w:name w:val="List Paragraph1"/>
    <w:basedOn w:val="a"/>
    <w:rsid w:val="00564A7A"/>
    <w:pPr>
      <w:ind w:left="720"/>
    </w:pPr>
    <w:rPr>
      <w:rFonts w:eastAsia="Calibri"/>
      <w:sz w:val="24"/>
      <w:szCs w:val="24"/>
      <w:lang w:val="ru-RU"/>
    </w:rPr>
  </w:style>
  <w:style w:type="character" w:styleId="a7">
    <w:name w:val="FollowedHyperlink"/>
    <w:basedOn w:val="a0"/>
    <w:rsid w:val="00D25AD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9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oi.hse.ru/methodics_20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hse</Company>
  <LinksUpToDate>false</LinksUpToDate>
  <CharactersWithSpaces>9209</CharactersWithSpaces>
  <SharedDoc>false</SharedDoc>
  <HLinks>
    <vt:vector size="6" baseType="variant"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http://foi.hse.ru/methodics_2014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chernenko</dc:creator>
  <cp:lastModifiedBy>Oxana Chernenko</cp:lastModifiedBy>
  <cp:revision>2</cp:revision>
  <cp:lastPrinted>2015-04-09T05:44:00Z</cp:lastPrinted>
  <dcterms:created xsi:type="dcterms:W3CDTF">2015-06-18T12:38:00Z</dcterms:created>
  <dcterms:modified xsi:type="dcterms:W3CDTF">2015-06-18T12:38:00Z</dcterms:modified>
</cp:coreProperties>
</file>