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1D225" w14:textId="77777777" w:rsidR="00A96812" w:rsidRPr="009F29AC" w:rsidRDefault="00A96812" w:rsidP="00A96812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F29AC">
        <w:rPr>
          <w:rFonts w:ascii="Times New Roman" w:hAnsi="Times New Roman"/>
          <w:b/>
          <w:sz w:val="28"/>
          <w:szCs w:val="26"/>
        </w:rPr>
        <w:t>Отчет по студенческой научно-исследовательской экспедиции</w:t>
      </w:r>
    </w:p>
    <w:p w14:paraId="2D17CB01" w14:textId="282307A3" w:rsidR="00A96812" w:rsidRPr="005C7C75" w:rsidRDefault="00A96812" w:rsidP="00A96812">
      <w:pPr>
        <w:jc w:val="center"/>
        <w:rPr>
          <w:rFonts w:ascii="Times New Roman" w:hAnsi="Times New Roman"/>
          <w:b/>
          <w:sz w:val="28"/>
          <w:szCs w:val="24"/>
        </w:rPr>
      </w:pPr>
      <w:r w:rsidRPr="009F29AC">
        <w:rPr>
          <w:rFonts w:ascii="Times New Roman" w:hAnsi="Times New Roman"/>
          <w:b/>
          <w:sz w:val="28"/>
          <w:szCs w:val="24"/>
        </w:rPr>
        <w:t>«</w:t>
      </w:r>
      <w:r w:rsidR="005C7C75" w:rsidRPr="005C7C75">
        <w:rPr>
          <w:rFonts w:ascii="Times New Roman" w:hAnsi="Times New Roman"/>
          <w:b/>
          <w:bCs/>
          <w:color w:val="000000"/>
          <w:sz w:val="28"/>
          <w:szCs w:val="28"/>
        </w:rPr>
        <w:t>IX Осенняя выездная школа «Историко-культурное наследие Северо-Восточной Руси</w:t>
      </w:r>
      <w:r w:rsidRPr="005C7C75">
        <w:rPr>
          <w:rFonts w:ascii="Times New Roman" w:hAnsi="Times New Roman"/>
          <w:b/>
          <w:bCs/>
          <w:sz w:val="28"/>
          <w:szCs w:val="28"/>
        </w:rPr>
        <w:t>»</w:t>
      </w:r>
      <w:r w:rsidR="005C7C75" w:rsidRPr="005C7C75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5C7C75">
        <w:rPr>
          <w:rFonts w:ascii="Times New Roman" w:hAnsi="Times New Roman"/>
          <w:b/>
          <w:bCs/>
          <w:sz w:val="28"/>
          <w:szCs w:val="28"/>
        </w:rPr>
        <w:t>Ярославская и Тверская области)</w:t>
      </w:r>
    </w:p>
    <w:p w14:paraId="04D3BEFB" w14:textId="1F52DF8D" w:rsidR="00336B30" w:rsidRPr="009F29AC" w:rsidRDefault="00A96812" w:rsidP="00A96812">
      <w:pPr>
        <w:jc w:val="center"/>
        <w:rPr>
          <w:rFonts w:ascii="Times New Roman" w:hAnsi="Times New Roman"/>
          <w:b/>
          <w:sz w:val="28"/>
          <w:szCs w:val="24"/>
        </w:rPr>
      </w:pPr>
      <w:r w:rsidRPr="009F29AC">
        <w:rPr>
          <w:rFonts w:ascii="Times New Roman" w:hAnsi="Times New Roman"/>
          <w:b/>
          <w:sz w:val="28"/>
          <w:szCs w:val="24"/>
        </w:rPr>
        <w:t xml:space="preserve">с </w:t>
      </w:r>
      <w:r w:rsidR="005C7C75">
        <w:rPr>
          <w:rFonts w:ascii="Times New Roman" w:hAnsi="Times New Roman"/>
          <w:b/>
          <w:sz w:val="28"/>
          <w:szCs w:val="24"/>
        </w:rPr>
        <w:t>18</w:t>
      </w:r>
      <w:r w:rsidRPr="009F29AC">
        <w:rPr>
          <w:rFonts w:ascii="Times New Roman" w:hAnsi="Times New Roman"/>
          <w:b/>
          <w:sz w:val="28"/>
          <w:szCs w:val="24"/>
        </w:rPr>
        <w:t xml:space="preserve"> по</w:t>
      </w:r>
      <w:r w:rsidR="005C7C75">
        <w:rPr>
          <w:rFonts w:ascii="Times New Roman" w:hAnsi="Times New Roman"/>
          <w:b/>
          <w:sz w:val="28"/>
          <w:szCs w:val="24"/>
        </w:rPr>
        <w:t xml:space="preserve"> 23 сентября 2020 </w:t>
      </w:r>
      <w:r w:rsidRPr="009F29AC">
        <w:rPr>
          <w:rFonts w:ascii="Times New Roman" w:hAnsi="Times New Roman"/>
          <w:b/>
          <w:sz w:val="28"/>
          <w:szCs w:val="24"/>
        </w:rPr>
        <w:t>г.</w:t>
      </w:r>
    </w:p>
    <w:p w14:paraId="4A525FF3" w14:textId="77777777" w:rsidR="00A96812" w:rsidRDefault="00A96812" w:rsidP="00A968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37D307" w14:textId="77777777" w:rsidR="00FB5DD0" w:rsidRDefault="009F29AC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1. </w:t>
      </w:r>
      <w:r w:rsidR="000E10BB">
        <w:rPr>
          <w:rFonts w:ascii="Times New Roman" w:hAnsi="Times New Roman" w:cs="Times New Roman"/>
          <w:b/>
          <w:sz w:val="28"/>
        </w:rPr>
        <w:t>Методологи</w:t>
      </w:r>
      <w:r w:rsidR="002A62A4">
        <w:rPr>
          <w:rFonts w:ascii="Times New Roman" w:hAnsi="Times New Roman" w:cs="Times New Roman"/>
          <w:b/>
          <w:sz w:val="28"/>
        </w:rPr>
        <w:t>я и содержание исследования</w:t>
      </w:r>
    </w:p>
    <w:p w14:paraId="59A7A702" w14:textId="77777777" w:rsidR="00FB5DD0" w:rsidRDefault="00FB5DD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0FBECE0C" w14:textId="65FF534E" w:rsidR="002A62A4" w:rsidRDefault="002A62A4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была выбрана эта тема?</w:t>
      </w:r>
    </w:p>
    <w:p w14:paraId="0F2BD598" w14:textId="77777777" w:rsidR="00BE17C6" w:rsidRDefault="00BE17C6" w:rsidP="00BE17C6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063DFB9C" w14:textId="135543EB" w:rsidR="00AD49FB" w:rsidRDefault="00835294" w:rsidP="00AD49FB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Прошедшая экспедиция является продолжением серии аналогичных исследований, проведенных в рамках проекта «Открываем Россию заново» в 2017-2019 гг. Выбранная тема позволяет студентам, с одной стороны, заняться изучением памятников архитектуры, никак не представленных на страницах не только популярных, но и академических изданий, то есть апробировать навыки исторического и искусствоведческого анализа на незнакомом и </w:t>
      </w:r>
      <w:r w:rsidR="00456624">
        <w:rPr>
          <w:rFonts w:ascii="Times New Roman" w:hAnsi="Times New Roman" w:cs="Times New Roman"/>
          <w:sz w:val="28"/>
        </w:rPr>
        <w:t>принципиально</w:t>
      </w:r>
      <w:r>
        <w:rPr>
          <w:rFonts w:ascii="Times New Roman" w:hAnsi="Times New Roman" w:cs="Times New Roman"/>
          <w:sz w:val="28"/>
        </w:rPr>
        <w:t xml:space="preserve"> новом для научного сообщества материале; с другой стороны, </w:t>
      </w:r>
      <w:r w:rsidR="00456624">
        <w:rPr>
          <w:rFonts w:ascii="Times New Roman" w:hAnsi="Times New Roman" w:cs="Times New Roman"/>
          <w:sz w:val="28"/>
        </w:rPr>
        <w:t xml:space="preserve">тема является крайне актуальной, так как связана с изучением памятников регионального наследия, зачастую пребывающих в плачевном материальном и инфраструктурном состоянии. Не только «изучение», но и популяризация памятников и связанных с ними проблем определяют необходимость знакомства с ними мотивированных студентов. </w:t>
      </w:r>
    </w:p>
    <w:p w14:paraId="491B3E53" w14:textId="77777777" w:rsidR="00BE17C6" w:rsidRDefault="00BE17C6" w:rsidP="00AD49FB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25F35F6E" w14:textId="3532D995" w:rsidR="002A62A4" w:rsidRDefault="002A62A4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обусловило выбор географии проекта?</w:t>
      </w:r>
    </w:p>
    <w:p w14:paraId="7AD20463" w14:textId="77777777" w:rsidR="00BE17C6" w:rsidRDefault="00BE17C6" w:rsidP="00BE17C6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295E0ACE" w14:textId="6197699B" w:rsidR="00456624" w:rsidRDefault="00456624" w:rsidP="00456624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одной стороны, опыт прошедших экспедиций, когда были исследованы некоторые зоны Ивановской, Костромской и Ярославской областей, то есть была обеспечена преемственность между экспедициями. С другой стороны, выбор географии довольно жестко детерминирован сохранностью памятников (в особенности интерьеров) и инфраструктурными соображениями (близкая расположенность памятников друг к другу в рамках одной области)</w:t>
      </w:r>
    </w:p>
    <w:p w14:paraId="08BB4511" w14:textId="77777777" w:rsidR="00BE17C6" w:rsidRDefault="00BE17C6" w:rsidP="00456624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04A0B3DD" w14:textId="7DA73761" w:rsidR="00EA4568" w:rsidRPr="002D5BAB" w:rsidRDefault="00AF2514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A62A4">
        <w:rPr>
          <w:rFonts w:ascii="Times New Roman" w:hAnsi="Times New Roman" w:cs="Times New Roman"/>
          <w:sz w:val="28"/>
        </w:rPr>
        <w:t>Было</w:t>
      </w:r>
      <w:r w:rsidR="001D7418" w:rsidRPr="002A62A4">
        <w:rPr>
          <w:rFonts w:ascii="Times New Roman" w:hAnsi="Times New Roman" w:cs="Times New Roman"/>
          <w:sz w:val="28"/>
        </w:rPr>
        <w:t xml:space="preserve"> </w:t>
      </w:r>
      <w:r w:rsidRPr="002A62A4">
        <w:rPr>
          <w:rFonts w:ascii="Times New Roman" w:hAnsi="Times New Roman" w:cs="Times New Roman"/>
          <w:sz w:val="28"/>
        </w:rPr>
        <w:t>ли проведено</w:t>
      </w:r>
      <w:r w:rsidR="00F14A6E" w:rsidRPr="002A62A4">
        <w:rPr>
          <w:rFonts w:ascii="Times New Roman" w:hAnsi="Times New Roman" w:cs="Times New Roman"/>
          <w:sz w:val="28"/>
        </w:rPr>
        <w:t xml:space="preserve"> </w:t>
      </w:r>
      <w:r w:rsidRPr="002A62A4">
        <w:rPr>
          <w:rFonts w:ascii="Times New Roman" w:hAnsi="Times New Roman" w:cs="Times New Roman"/>
          <w:sz w:val="28"/>
        </w:rPr>
        <w:t xml:space="preserve">студентами </w:t>
      </w:r>
      <w:r w:rsidR="00F14A6E" w:rsidRPr="002A62A4">
        <w:rPr>
          <w:rFonts w:ascii="Times New Roman" w:hAnsi="Times New Roman" w:cs="Times New Roman"/>
          <w:sz w:val="28"/>
        </w:rPr>
        <w:t>предварительно</w:t>
      </w:r>
      <w:r w:rsidRPr="002A62A4">
        <w:rPr>
          <w:rFonts w:ascii="Times New Roman" w:hAnsi="Times New Roman" w:cs="Times New Roman"/>
          <w:sz w:val="28"/>
        </w:rPr>
        <w:t>е</w:t>
      </w:r>
      <w:r w:rsidR="009B6D32" w:rsidRPr="002A62A4">
        <w:rPr>
          <w:rFonts w:ascii="Times New Roman" w:hAnsi="Times New Roman" w:cs="Times New Roman"/>
          <w:sz w:val="28"/>
        </w:rPr>
        <w:t xml:space="preserve"> </w:t>
      </w:r>
      <w:r w:rsidRPr="002A62A4">
        <w:rPr>
          <w:rFonts w:ascii="Times New Roman" w:hAnsi="Times New Roman" w:cs="Times New Roman"/>
          <w:sz w:val="28"/>
        </w:rPr>
        <w:t>к</w:t>
      </w:r>
      <w:r w:rsidR="00F14A6E" w:rsidRPr="002A62A4">
        <w:rPr>
          <w:rFonts w:ascii="Times New Roman" w:hAnsi="Times New Roman" w:cs="Times New Roman"/>
          <w:sz w:val="28"/>
        </w:rPr>
        <w:t>абинетное исследование</w:t>
      </w:r>
      <w:r w:rsidR="009B6D32" w:rsidRPr="002A62A4">
        <w:rPr>
          <w:rFonts w:ascii="Times New Roman" w:hAnsi="Times New Roman" w:cs="Times New Roman"/>
          <w:sz w:val="28"/>
        </w:rPr>
        <w:t>?</w:t>
      </w:r>
      <w:r w:rsidR="00304200">
        <w:rPr>
          <w:rStyle w:val="aa"/>
          <w:rFonts w:ascii="Times New Roman" w:hAnsi="Times New Roman" w:cs="Times New Roman"/>
          <w:sz w:val="28"/>
        </w:rPr>
        <w:footnoteReference w:id="1"/>
      </w:r>
      <w:r w:rsidR="00A3752C" w:rsidRPr="002A62A4">
        <w:rPr>
          <w:rFonts w:ascii="Times New Roman" w:hAnsi="Times New Roman" w:cs="Times New Roman"/>
          <w:sz w:val="28"/>
        </w:rPr>
        <w:t xml:space="preserve"> Если был </w:t>
      </w:r>
      <w:r w:rsidR="00A3752C" w:rsidRPr="002A62A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кабинетный этап, то что было поручено изучить и как?</w:t>
      </w:r>
    </w:p>
    <w:p w14:paraId="13047C47" w14:textId="77777777" w:rsidR="002D5BAB" w:rsidRPr="00955983" w:rsidRDefault="002D5BAB" w:rsidP="002D5BAB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207131F6" w14:textId="64B03B69" w:rsidR="00A53D99" w:rsidRDefault="00955983" w:rsidP="00A53D99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 подготовительном этапе работы участники проекта выбирали памятник, с которым им предстояло работать в ходе экспедиции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(список памятников был разослан заранее). Выбрав памятник, студент должен был провести предварительное исследование выбранного объекта и подготовить доклад о нем к началу экспедиции. На подготовительном этапе нужно было разыскать как историческую информацию справочного характера, так и наметить план искусствоведческого анализа, который затем реализовывался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in</w:t>
      </w:r>
      <w:r w:rsidRPr="0095598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situ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(если это позволяли сделать изображения в сети или печатных изданиях). </w:t>
      </w:r>
    </w:p>
    <w:p w14:paraId="57E404C2" w14:textId="77777777" w:rsidR="00BE17C6" w:rsidRDefault="00BE17C6" w:rsidP="00A53D99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2420E1E7" w14:textId="0051FA06" w:rsidR="00A3752C" w:rsidRDefault="00EA4568" w:rsidP="002A62A4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 ли проведен установочный семинар\лекции. Если экспедиция была междисциплинарной, то как в таком случае строилась работа со «сторонними» студентами?</w:t>
      </w:r>
    </w:p>
    <w:p w14:paraId="63F16523" w14:textId="77777777" w:rsidR="00BE17C6" w:rsidRDefault="00BE17C6" w:rsidP="00BE17C6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04D78D21" w14:textId="7896702B" w:rsidR="00BE17C6" w:rsidRDefault="00BE17C6" w:rsidP="00BE17C6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Непосредственно в первый день экспедиции была прочитана установочная лекция руководителем группы Л.К. </w:t>
      </w:r>
      <w:proofErr w:type="spellStart"/>
      <w:r>
        <w:rPr>
          <w:rFonts w:ascii="Times New Roman" w:hAnsi="Times New Roman" w:cs="Times New Roman"/>
          <w:sz w:val="28"/>
        </w:rPr>
        <w:t>Масиелем</w:t>
      </w:r>
      <w:proofErr w:type="spellEnd"/>
      <w:r>
        <w:rPr>
          <w:rFonts w:ascii="Times New Roman" w:hAnsi="Times New Roman" w:cs="Times New Roman"/>
          <w:sz w:val="28"/>
        </w:rPr>
        <w:t xml:space="preserve"> Санчесом. Она была посвящена типологии изучаемых памятников, их географии и </w:t>
      </w:r>
      <w:r w:rsidR="0082687C">
        <w:rPr>
          <w:rFonts w:ascii="Times New Roman" w:hAnsi="Times New Roman" w:cs="Times New Roman"/>
          <w:sz w:val="28"/>
        </w:rPr>
        <w:t xml:space="preserve">архитектурных </w:t>
      </w:r>
      <w:r>
        <w:rPr>
          <w:rFonts w:ascii="Times New Roman" w:hAnsi="Times New Roman" w:cs="Times New Roman"/>
          <w:sz w:val="28"/>
        </w:rPr>
        <w:t xml:space="preserve">особенностях. В экспедиции участвовали как историки, так и искусствоведы, поэтому ее можно назвать междисциплинарной, однако «сторонними» нельзя </w:t>
      </w:r>
      <w:r w:rsidR="0082687C">
        <w:rPr>
          <w:rFonts w:ascii="Times New Roman" w:hAnsi="Times New Roman" w:cs="Times New Roman"/>
          <w:sz w:val="28"/>
        </w:rPr>
        <w:t>считать</w:t>
      </w:r>
      <w:r>
        <w:rPr>
          <w:rFonts w:ascii="Times New Roman" w:hAnsi="Times New Roman" w:cs="Times New Roman"/>
          <w:sz w:val="28"/>
        </w:rPr>
        <w:t xml:space="preserve"> ни тех, ни других: группа делилась примерно пополам. Методы работы у всей группы были одинаков</w:t>
      </w:r>
      <w:r w:rsidR="00D90E87">
        <w:rPr>
          <w:rFonts w:ascii="Times New Roman" w:hAnsi="Times New Roman" w:cs="Times New Roman"/>
          <w:sz w:val="28"/>
        </w:rPr>
        <w:t xml:space="preserve">ые. </w:t>
      </w:r>
    </w:p>
    <w:p w14:paraId="2B472DAE" w14:textId="77777777" w:rsidR="00BE17C6" w:rsidRPr="002A62A4" w:rsidRDefault="00BE17C6" w:rsidP="00BE17C6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1C8732BD" w14:textId="3E5A238C" w:rsidR="00FB5DD0" w:rsidRDefault="00AF2514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2A62A4">
        <w:rPr>
          <w:rFonts w:ascii="Times New Roman" w:hAnsi="Times New Roman" w:cs="Times New Roman"/>
          <w:sz w:val="28"/>
        </w:rPr>
        <w:t>ак в целом</w:t>
      </w:r>
      <w:r>
        <w:rPr>
          <w:rFonts w:ascii="Times New Roman" w:hAnsi="Times New Roman" w:cs="Times New Roman"/>
          <w:sz w:val="28"/>
        </w:rPr>
        <w:t xml:space="preserve"> строилась подготовка студентов к «полю»?</w:t>
      </w:r>
    </w:p>
    <w:p w14:paraId="23128A80" w14:textId="195825C5" w:rsidR="00D90E87" w:rsidRDefault="00D90E87" w:rsidP="00D90E87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65ADC52A" w14:textId="18DE06ED" w:rsidR="00D90E87" w:rsidRDefault="00D90E87" w:rsidP="00D90E87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Подготовительные разыскания по выбранным объектам, установочная лекция руководителя (см. выше). </w:t>
      </w:r>
    </w:p>
    <w:p w14:paraId="18BC626E" w14:textId="77777777" w:rsidR="00D90E87" w:rsidRPr="00FB5DD0" w:rsidRDefault="00D90E87" w:rsidP="00D90E87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09B22BA5" w14:textId="47153BB9" w:rsidR="00A3752C" w:rsidRPr="00D90E87" w:rsidRDefault="00A3752C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</w:t>
      </w:r>
      <w:r w:rsidR="00F14A6E" w:rsidRPr="00F14A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акие именно методы выбраны для полевого иссле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дования? Почему?</w:t>
      </w:r>
    </w:p>
    <w:p w14:paraId="14A10CB0" w14:textId="017085AC" w:rsidR="00D90E87" w:rsidRDefault="00D90E87" w:rsidP="00D90E87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14:paraId="54C4C0C5" w14:textId="74CBB9CA" w:rsidR="00D90E87" w:rsidRPr="00D90E87" w:rsidRDefault="00D90E87" w:rsidP="00D90E87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Стандартный набор методов из историко-искусствоведческого арсенала, примененного к малоизученным объектам: формально-стилистический анализ памятников архитектуры, построение типологических рядов (компаративный метод) с целью выявления отличительных особенностей того или иного объекта и встраивания его в существующую традицию, подробное, «насыщенное» описание локуса (прихода / архитектурного ансамбля / элементов городской застройки) с включением его в исторический контекст. </w:t>
      </w:r>
    </w:p>
    <w:p w14:paraId="68DD74E2" w14:textId="654BCEBC" w:rsidR="00D90E87" w:rsidRDefault="00D90E87" w:rsidP="00D90E87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14:paraId="2847019A" w14:textId="77777777" w:rsidR="00D90E87" w:rsidRPr="00A3752C" w:rsidRDefault="00D90E87" w:rsidP="00D90E87">
      <w:pPr>
        <w:pStyle w:val="a7"/>
        <w:spacing w:after="0" w:line="240" w:lineRule="auto"/>
        <w:ind w:left="450"/>
        <w:jc w:val="both"/>
        <w:rPr>
          <w:rFonts w:ascii="Times New Roman" w:hAnsi="Times New Roman" w:cs="Times New Roman"/>
          <w:sz w:val="28"/>
        </w:rPr>
      </w:pPr>
    </w:p>
    <w:p w14:paraId="13410826" w14:textId="1092DE8A" w:rsidR="00FB5DD0" w:rsidRPr="00BC4F22" w:rsidRDefault="00A3752C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Каким образом студенты фиксировали увиденное\услышанное? К</w:t>
      </w:r>
      <w:r w:rsidR="00F14A6E" w:rsidRPr="00F14A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ак будет осуществлять обработка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полученных </w:t>
      </w:r>
      <w:r w:rsidR="00F14A6E" w:rsidRPr="00F14A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результатов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?</w:t>
      </w:r>
    </w:p>
    <w:p w14:paraId="6D6FFE3D" w14:textId="77777777" w:rsidR="00BC4F22" w:rsidRPr="00D90E87" w:rsidRDefault="00BC4F22" w:rsidP="00BC4F22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07DF2709" w14:textId="482AB4E8" w:rsidR="00D90E87" w:rsidRDefault="00D90E87" w:rsidP="00D90E87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Главный способ – фотофиксация памятников (особую ценность представляют интерьеры сельских храмов, недоступные «обычному» посетителю и потому зачастую слабо или вовсе не описанные / исследованные)</w:t>
      </w:r>
      <w:r w:rsidR="00595CB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Опираясь на подробную и качественную съемку в дальнейшем может быть поставлено и разработано немалое число исследовательских вопросов: о типологии храмового строительства того или иного региона, типологии провинциальных иконостасов эпохи барокко / классицизма, иконографических образцах для создания тех или иных фресковых ансамблей / программ, атрибуции обнаруженных в ходе экспедиции фресок и т.д. </w:t>
      </w:r>
      <w:r w:rsidR="00E61DC5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Все эти вопросы должны разрабатываться на визуальном материале, который и был собран в ходе экспедиции. </w:t>
      </w:r>
      <w:r w:rsidR="00595CB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14:paraId="3F49CA6F" w14:textId="77777777" w:rsidR="00595CBD" w:rsidRPr="00FB5DD0" w:rsidRDefault="00595CBD" w:rsidP="00D90E87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</w:p>
    <w:p w14:paraId="6574946D" w14:textId="77777777" w:rsidR="00F83712" w:rsidRDefault="002A62A4" w:rsidP="00F83712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какой форме студенты предоставляют отчетность?</w:t>
      </w:r>
    </w:p>
    <w:p w14:paraId="195DD0E1" w14:textId="77777777" w:rsidR="00F83712" w:rsidRDefault="00F83712" w:rsidP="00F83712">
      <w:pPr>
        <w:pStyle w:val="a7"/>
        <w:spacing w:after="0" w:line="240" w:lineRule="auto"/>
        <w:ind w:left="1159"/>
        <w:jc w:val="both"/>
        <w:rPr>
          <w:szCs w:val="24"/>
        </w:rPr>
      </w:pPr>
    </w:p>
    <w:p w14:paraId="7CEEC3B3" w14:textId="785BBB29" w:rsidR="00F83712" w:rsidRDefault="00F83712" w:rsidP="00F83712">
      <w:pPr>
        <w:pStyle w:val="a7"/>
        <w:spacing w:after="0" w:line="240" w:lineRule="auto"/>
        <w:ind w:left="1159"/>
        <w:jc w:val="both"/>
        <w:rPr>
          <w:rFonts w:ascii="Times New Roman" w:hAnsi="Times New Roman" w:cs="Times New Roman"/>
          <w:sz w:val="28"/>
        </w:rPr>
      </w:pPr>
      <w:r w:rsidRPr="00F83712">
        <w:rPr>
          <w:rFonts w:ascii="Times New Roman" w:hAnsi="Times New Roman" w:cs="Times New Roman"/>
          <w:sz w:val="28"/>
          <w:szCs w:val="32"/>
        </w:rPr>
        <w:t xml:space="preserve">Форма отчетности </w:t>
      </w:r>
      <w:r>
        <w:rPr>
          <w:rFonts w:ascii="Times New Roman" w:hAnsi="Times New Roman" w:cs="Times New Roman"/>
          <w:sz w:val="28"/>
          <w:szCs w:val="32"/>
        </w:rPr>
        <w:t>–</w:t>
      </w:r>
      <w:r w:rsidRPr="00F83712">
        <w:rPr>
          <w:rFonts w:ascii="Times New Roman" w:hAnsi="Times New Roman" w:cs="Times New Roman"/>
          <w:sz w:val="28"/>
          <w:szCs w:val="32"/>
        </w:rPr>
        <w:t xml:space="preserve"> написание</w:t>
      </w:r>
      <w:r>
        <w:rPr>
          <w:rFonts w:ascii="Times New Roman" w:hAnsi="Times New Roman" w:cs="Times New Roman"/>
          <w:sz w:val="28"/>
          <w:szCs w:val="32"/>
        </w:rPr>
        <w:t xml:space="preserve"> студентами</w:t>
      </w:r>
      <w:r w:rsidRPr="00F83712">
        <w:rPr>
          <w:rFonts w:ascii="Times New Roman" w:hAnsi="Times New Roman" w:cs="Times New Roman"/>
          <w:sz w:val="28"/>
          <w:szCs w:val="32"/>
        </w:rPr>
        <w:t xml:space="preserve"> подробных и научно верифицированных текстов статей для</w:t>
      </w:r>
      <w:r>
        <w:rPr>
          <w:rFonts w:ascii="Times New Roman" w:hAnsi="Times New Roman" w:cs="Times New Roman"/>
          <w:sz w:val="28"/>
          <w:szCs w:val="32"/>
        </w:rPr>
        <w:t xml:space="preserve"> портала</w:t>
      </w:r>
      <w:r w:rsidRPr="00F83712">
        <w:rPr>
          <w:rFonts w:ascii="Times New Roman" w:hAnsi="Times New Roman" w:cs="Times New Roman"/>
          <w:sz w:val="28"/>
          <w:szCs w:val="32"/>
        </w:rPr>
        <w:t xml:space="preserve"> </w:t>
      </w:r>
      <w:r w:rsidRPr="00F83712">
        <w:rPr>
          <w:rFonts w:ascii="Times New Roman" w:hAnsi="Times New Roman" w:cs="Times New Roman"/>
          <w:sz w:val="28"/>
          <w:szCs w:val="32"/>
          <w:lang w:val="en-US"/>
        </w:rPr>
        <w:t>Wikipedia</w:t>
      </w:r>
      <w:r w:rsidRPr="00F83712">
        <w:rPr>
          <w:rFonts w:ascii="Times New Roman" w:hAnsi="Times New Roman" w:cs="Times New Roman"/>
          <w:sz w:val="28"/>
          <w:szCs w:val="32"/>
        </w:rPr>
        <w:t xml:space="preserve"> по малоизученным селам / городам / памятникам (</w:t>
      </w:r>
      <w:r>
        <w:rPr>
          <w:rFonts w:ascii="Times New Roman" w:hAnsi="Times New Roman" w:cs="Times New Roman"/>
          <w:sz w:val="28"/>
          <w:szCs w:val="32"/>
        </w:rPr>
        <w:t>на данный момент уже создано более 1</w:t>
      </w:r>
      <w:r w:rsidR="00BC4F22">
        <w:rPr>
          <w:rFonts w:ascii="Times New Roman" w:hAnsi="Times New Roman" w:cs="Times New Roman"/>
          <w:sz w:val="28"/>
          <w:szCs w:val="32"/>
        </w:rPr>
        <w:t>0</w:t>
      </w:r>
      <w:r>
        <w:rPr>
          <w:rFonts w:ascii="Times New Roman" w:hAnsi="Times New Roman" w:cs="Times New Roman"/>
          <w:sz w:val="28"/>
          <w:szCs w:val="32"/>
        </w:rPr>
        <w:t xml:space="preserve"> таких статей</w:t>
      </w:r>
      <w:r w:rsidR="0051401E">
        <w:rPr>
          <w:rFonts w:ascii="Times New Roman" w:hAnsi="Times New Roman" w:cs="Times New Roman"/>
          <w:sz w:val="28"/>
          <w:szCs w:val="32"/>
        </w:rPr>
        <w:t>, см. Приложение 1</w:t>
      </w:r>
      <w:r w:rsidRPr="00F83712">
        <w:rPr>
          <w:rFonts w:ascii="Times New Roman" w:hAnsi="Times New Roman" w:cs="Times New Roman"/>
          <w:sz w:val="28"/>
          <w:szCs w:val="32"/>
        </w:rPr>
        <w:t xml:space="preserve">). В них </w:t>
      </w:r>
      <w:r>
        <w:rPr>
          <w:rFonts w:ascii="Times New Roman" w:hAnsi="Times New Roman" w:cs="Times New Roman"/>
          <w:sz w:val="28"/>
          <w:szCs w:val="32"/>
        </w:rPr>
        <w:t>используются</w:t>
      </w:r>
      <w:r w:rsidRPr="00F83712">
        <w:rPr>
          <w:rFonts w:ascii="Times New Roman" w:hAnsi="Times New Roman" w:cs="Times New Roman"/>
          <w:sz w:val="28"/>
          <w:szCs w:val="32"/>
        </w:rPr>
        <w:t xml:space="preserve"> материалы, собранные в ходе общения с местными жителями и касающиеся локальной исторической памяти и рецепции памятников, а также результаты собственно изучения и фотофиксации памятников архитектуры как исследовательских объектов.</w:t>
      </w:r>
    </w:p>
    <w:p w14:paraId="572E8B47" w14:textId="77777777" w:rsidR="00F83712" w:rsidRDefault="00F83712" w:rsidP="00F83712">
      <w:pPr>
        <w:pStyle w:val="a7"/>
        <w:spacing w:after="0" w:line="240" w:lineRule="auto"/>
        <w:ind w:left="450"/>
        <w:jc w:val="both"/>
        <w:rPr>
          <w:rFonts w:ascii="Times New Roman" w:hAnsi="Times New Roman" w:cs="Times New Roman"/>
          <w:sz w:val="28"/>
        </w:rPr>
      </w:pPr>
    </w:p>
    <w:p w14:paraId="4739B81E" w14:textId="2A5479AE" w:rsidR="002A62A4" w:rsidRPr="00BC4F22" w:rsidRDefault="002A62A4" w:rsidP="00FB5DD0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C4F22">
        <w:rPr>
          <w:rFonts w:ascii="Times New Roman" w:hAnsi="Times New Roman" w:cs="Times New Roman"/>
          <w:sz w:val="28"/>
        </w:rPr>
        <w:t>Будут ли полученные кейсы и наработки использоваться в исследовании руководителя экспедиции и студентами в своих дальнейших работах?</w:t>
      </w:r>
    </w:p>
    <w:p w14:paraId="6A6F1DB7" w14:textId="43D3F59C" w:rsidR="004842D2" w:rsidRPr="00BC4F22" w:rsidRDefault="004842D2" w:rsidP="004842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5822C60" w14:textId="08C53443" w:rsidR="004842D2" w:rsidRPr="004842D2" w:rsidRDefault="004842D2" w:rsidP="00BC4F2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BC4F22">
        <w:rPr>
          <w:rFonts w:ascii="Times New Roman" w:hAnsi="Times New Roman" w:cs="Times New Roman"/>
          <w:sz w:val="28"/>
        </w:rPr>
        <w:t xml:space="preserve">Руководитель экспедиции планирует использовать материалы при чтении дисциплины Русское искусство </w:t>
      </w:r>
      <w:r w:rsidRPr="00BC4F22">
        <w:rPr>
          <w:rFonts w:ascii="Times New Roman" w:hAnsi="Times New Roman" w:cs="Times New Roman"/>
          <w:sz w:val="28"/>
          <w:lang w:val="en-US"/>
        </w:rPr>
        <w:t>XVI</w:t>
      </w:r>
      <w:r w:rsidRPr="00BC4F22">
        <w:rPr>
          <w:rFonts w:ascii="Times New Roman" w:hAnsi="Times New Roman" w:cs="Times New Roman"/>
          <w:sz w:val="28"/>
        </w:rPr>
        <w:t>–</w:t>
      </w:r>
      <w:r w:rsidRPr="00BC4F22">
        <w:rPr>
          <w:rFonts w:ascii="Times New Roman" w:hAnsi="Times New Roman" w:cs="Times New Roman"/>
          <w:sz w:val="28"/>
          <w:lang w:val="en-US"/>
        </w:rPr>
        <w:t>XVIII</w:t>
      </w:r>
      <w:r w:rsidRPr="00BC4F22">
        <w:rPr>
          <w:rFonts w:ascii="Times New Roman" w:hAnsi="Times New Roman" w:cs="Times New Roman"/>
          <w:sz w:val="28"/>
        </w:rPr>
        <w:t xml:space="preserve"> вв., а также при написании докторской диссертации на тему «Проблемы региональных школ в русской архитектуре </w:t>
      </w:r>
      <w:r w:rsidRPr="00BC4F22">
        <w:rPr>
          <w:rFonts w:ascii="Times New Roman" w:hAnsi="Times New Roman" w:cs="Times New Roman"/>
          <w:sz w:val="28"/>
          <w:lang w:val="en-US"/>
        </w:rPr>
        <w:t>XVIII</w:t>
      </w:r>
      <w:r w:rsidRPr="00BC4F22">
        <w:rPr>
          <w:rFonts w:ascii="Times New Roman" w:hAnsi="Times New Roman" w:cs="Times New Roman"/>
          <w:sz w:val="28"/>
        </w:rPr>
        <w:t xml:space="preserve"> в.»</w:t>
      </w:r>
      <w:r>
        <w:rPr>
          <w:rFonts w:ascii="Times New Roman" w:hAnsi="Times New Roman" w:cs="Times New Roman"/>
          <w:sz w:val="28"/>
        </w:rPr>
        <w:t xml:space="preserve"> </w:t>
      </w:r>
    </w:p>
    <w:p w14:paraId="0C593623" w14:textId="77777777" w:rsidR="00FB5DD0" w:rsidRPr="00FB5DD0" w:rsidRDefault="00FB5DD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57E8B05" w14:textId="77777777" w:rsidR="000E10BB" w:rsidRDefault="009F29AC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>Р</w:t>
      </w:r>
      <w:r w:rsidR="00FB5DD0">
        <w:rPr>
          <w:rFonts w:ascii="Times New Roman" w:hAnsi="Times New Roman" w:cs="Times New Roman"/>
          <w:b/>
          <w:sz w:val="28"/>
        </w:rPr>
        <w:t xml:space="preserve">аздел 2. </w:t>
      </w:r>
      <w:r w:rsidR="000E10BB">
        <w:rPr>
          <w:rFonts w:ascii="Times New Roman" w:hAnsi="Times New Roman" w:cs="Times New Roman"/>
          <w:b/>
          <w:sz w:val="28"/>
        </w:rPr>
        <w:t>Организация экспедиции</w:t>
      </w:r>
      <w:r w:rsidR="002A62A4">
        <w:rPr>
          <w:rFonts w:ascii="Times New Roman" w:hAnsi="Times New Roman" w:cs="Times New Roman"/>
          <w:b/>
          <w:sz w:val="28"/>
        </w:rPr>
        <w:t xml:space="preserve"> (технические вопросы)</w:t>
      </w:r>
    </w:p>
    <w:p w14:paraId="72A82265" w14:textId="77777777" w:rsidR="000E10BB" w:rsidRDefault="000E10BB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373C65E4" w14:textId="3F0BADCE" w:rsidR="000E10BB" w:rsidRDefault="00FB5DD0" w:rsidP="00F14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0E10BB">
        <w:rPr>
          <w:rFonts w:ascii="Times New Roman" w:hAnsi="Times New Roman" w:cs="Times New Roman"/>
          <w:sz w:val="28"/>
        </w:rPr>
        <w:t xml:space="preserve">2.1 </w:t>
      </w:r>
      <w:r w:rsidR="00773624" w:rsidRPr="000E10BB">
        <w:rPr>
          <w:rFonts w:ascii="Times New Roman" w:hAnsi="Times New Roman" w:cs="Times New Roman"/>
          <w:sz w:val="28"/>
        </w:rPr>
        <w:t>Как строилась логистика экспедиции</w:t>
      </w:r>
      <w:r w:rsidR="00773624">
        <w:rPr>
          <w:rFonts w:ascii="Times New Roman" w:hAnsi="Times New Roman" w:cs="Times New Roman"/>
          <w:sz w:val="28"/>
        </w:rPr>
        <w:t>, бронирование гостиницы</w:t>
      </w:r>
      <w:r w:rsidR="00773624" w:rsidRPr="000E10BB">
        <w:rPr>
          <w:rFonts w:ascii="Times New Roman" w:hAnsi="Times New Roman" w:cs="Times New Roman"/>
          <w:sz w:val="28"/>
        </w:rPr>
        <w:t>? Централизованно ли закупались билеты для студентов или расходы компенсировались постфактум</w:t>
      </w:r>
      <w:r w:rsidR="00287DA2">
        <w:rPr>
          <w:rFonts w:ascii="Times New Roman" w:hAnsi="Times New Roman" w:cs="Times New Roman"/>
          <w:sz w:val="28"/>
        </w:rPr>
        <w:t>?</w:t>
      </w:r>
      <w:r w:rsidR="00F14A6E" w:rsidRPr="00F14A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14:paraId="3E179DAA" w14:textId="2B0856D4" w:rsidR="00FE20D6" w:rsidRDefault="00FE20D6" w:rsidP="00F14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14:paraId="79F7D535" w14:textId="73B4F0ED" w:rsidR="00FE20D6" w:rsidRDefault="00FE20D6" w:rsidP="00F14A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Все организационные вопросы решались централизован</w:t>
      </w:r>
      <w:r w:rsidR="0062178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 консультантом и руководителем экспедиции. Руководитель разрабатывал маршрут и логистику, консультант бронировал гостиницы, закупал билеты, договаривался с организациями общественного питания и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т.п.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14:paraId="582A0B4C" w14:textId="77777777" w:rsidR="00FE20D6" w:rsidRPr="000E10BB" w:rsidRDefault="00FE20D6" w:rsidP="00F14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231DB692" w14:textId="05C8262F" w:rsidR="00773624" w:rsidRDefault="00FB5DD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5DD0">
        <w:rPr>
          <w:rFonts w:ascii="Times New Roman" w:hAnsi="Times New Roman" w:cs="Times New Roman"/>
          <w:sz w:val="28"/>
        </w:rPr>
        <w:lastRenderedPageBreak/>
        <w:t>2.</w:t>
      </w:r>
      <w:r w:rsidR="00773624">
        <w:rPr>
          <w:rFonts w:ascii="Times New Roman" w:hAnsi="Times New Roman" w:cs="Times New Roman"/>
          <w:sz w:val="28"/>
        </w:rPr>
        <w:t>4 Как происходила договоренность с местными властями, информантами? Как осуществлялся «вход в поле»?</w:t>
      </w:r>
      <w:r w:rsidR="002F42EF">
        <w:rPr>
          <w:rFonts w:ascii="Times New Roman" w:hAnsi="Times New Roman" w:cs="Times New Roman"/>
          <w:sz w:val="28"/>
        </w:rPr>
        <w:t xml:space="preserve"> Какие при этом были трудности?</w:t>
      </w:r>
      <w:r w:rsidR="00FE20D6">
        <w:rPr>
          <w:rFonts w:ascii="Times New Roman" w:hAnsi="Times New Roman" w:cs="Times New Roman"/>
          <w:sz w:val="28"/>
        </w:rPr>
        <w:t xml:space="preserve"> </w:t>
      </w:r>
    </w:p>
    <w:p w14:paraId="6A6D8BE0" w14:textId="1B42038A" w:rsidR="00FE20D6" w:rsidRDefault="00FE20D6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2A556C4" w14:textId="5F709B99" w:rsidR="00B23DFB" w:rsidRDefault="00FE20D6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Главной задачей было получение доступа внутрь сельских храмов, </w:t>
      </w:r>
      <w:proofErr w:type="gramStart"/>
      <w:r w:rsidR="00B23DFB">
        <w:rPr>
          <w:rFonts w:ascii="Times New Roman" w:hAnsi="Times New Roman" w:cs="Times New Roman"/>
          <w:sz w:val="28"/>
        </w:rPr>
        <w:t>т.к.</w:t>
      </w:r>
      <w:proofErr w:type="gramEnd"/>
      <w:r w:rsidR="00B23DFB">
        <w:rPr>
          <w:rFonts w:ascii="Times New Roman" w:hAnsi="Times New Roman" w:cs="Times New Roman"/>
          <w:sz w:val="28"/>
        </w:rPr>
        <w:t xml:space="preserve"> в подавляющем большинстве случаев они закрыты для стороннего наблюдателя. </w:t>
      </w:r>
      <w:r w:rsidR="00247617">
        <w:rPr>
          <w:rFonts w:ascii="Times New Roman" w:hAnsi="Times New Roman" w:cs="Times New Roman"/>
          <w:sz w:val="28"/>
        </w:rPr>
        <w:t xml:space="preserve">С помощью рекомендательного письма университета была установлена договоренность с местными епархиями, которые обеспечили доступ в храмы. Трудности возникли буквально в 1-2 случаях, когда даже епархия не сумела добиться открытия храма (впрочем, их удавалось решать на месте). </w:t>
      </w:r>
    </w:p>
    <w:p w14:paraId="4E8E76CF" w14:textId="6ECBFC92" w:rsidR="00FE20D6" w:rsidRDefault="00B23DFB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45F1B13E" w14:textId="7E0E2973" w:rsidR="00FB5DD0" w:rsidRDefault="00773624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 </w:t>
      </w:r>
      <w:r w:rsidR="00AF2514">
        <w:rPr>
          <w:rFonts w:ascii="Times New Roman" w:hAnsi="Times New Roman" w:cs="Times New Roman"/>
          <w:sz w:val="28"/>
        </w:rPr>
        <w:t>Была ли необходимость и реальная польза от рекомендательных писем университета?</w:t>
      </w:r>
    </w:p>
    <w:p w14:paraId="00591E10" w14:textId="6BEFCEFA" w:rsidR="00247617" w:rsidRDefault="00247617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9E45064" w14:textId="6675341A" w:rsidR="00247617" w:rsidRDefault="00247617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сказано в предыдущем пункте, польза от рекомендательного письма университета была громадная, именно благодаря ему и состоялась экспедиция в своем полноценном виде (получен доступ к интерьерам сельских храмов). </w:t>
      </w:r>
    </w:p>
    <w:p w14:paraId="1EB39F37" w14:textId="77777777" w:rsidR="00247617" w:rsidRPr="00FB5DD0" w:rsidRDefault="00247617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42965D2" w14:textId="395CB56B" w:rsidR="00FB5DD0" w:rsidRDefault="00773624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2.6 </w:t>
      </w:r>
      <w:r w:rsidR="00AF2514">
        <w:rPr>
          <w:rFonts w:ascii="Times New Roman" w:hAnsi="Times New Roman" w:cs="Times New Roman"/>
          <w:sz w:val="28"/>
        </w:rPr>
        <w:t>Каким образом подбирались с</w:t>
      </w:r>
      <w:r>
        <w:rPr>
          <w:rFonts w:ascii="Times New Roman" w:hAnsi="Times New Roman" w:cs="Times New Roman"/>
          <w:sz w:val="28"/>
        </w:rPr>
        <w:t>пикеры</w:t>
      </w:r>
      <w:r w:rsidR="001E4AF9">
        <w:rPr>
          <w:rFonts w:ascii="Times New Roman" w:hAnsi="Times New Roman" w:cs="Times New Roman"/>
          <w:sz w:val="28"/>
        </w:rPr>
        <w:t>, лекторы</w:t>
      </w:r>
      <w:r w:rsidR="00AF2514">
        <w:rPr>
          <w:rFonts w:ascii="Times New Roman" w:hAnsi="Times New Roman" w:cs="Times New Roman"/>
          <w:sz w:val="28"/>
        </w:rPr>
        <w:t xml:space="preserve"> для семинаров?</w:t>
      </w:r>
      <w:r w:rsidR="00A3752C">
        <w:rPr>
          <w:rFonts w:ascii="Times New Roman" w:hAnsi="Times New Roman" w:cs="Times New Roman"/>
          <w:sz w:val="28"/>
        </w:rPr>
        <w:t xml:space="preserve"> </w:t>
      </w:r>
    </w:p>
    <w:p w14:paraId="34A899E5" w14:textId="64539397" w:rsidR="00247617" w:rsidRDefault="00247617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551FB04" w14:textId="4440B056" w:rsidR="00247617" w:rsidRDefault="00247617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руководители, так и все участники экспедиции должны были выступать перед своими коллегами, это обязательная часть экспедиции. </w:t>
      </w:r>
    </w:p>
    <w:p w14:paraId="73DC4518" w14:textId="77777777" w:rsidR="00247617" w:rsidRPr="00A3752C" w:rsidRDefault="00247617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3342260" w14:textId="00B9B314" w:rsidR="00FB5DD0" w:rsidRDefault="00A3752C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 Если экспедиция была междисциплинарной, то была реальная польза от студентов «сторонних» специальностей? Были ли трудности с их включением в работу?</w:t>
      </w:r>
    </w:p>
    <w:p w14:paraId="6F17C5F4" w14:textId="25AEE965" w:rsidR="00247617" w:rsidRDefault="00247617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23C82E3" w14:textId="2B8E36CC" w:rsidR="00247617" w:rsidRDefault="00247617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уже было отмечено, группа была смешанная, в нее входили историки и искусствоведы (примерно поровну). Разумеется, взаимодействие студентов этих смежных, но в чем-то существенно отличающихся друг от друга дисциплин был</w:t>
      </w:r>
      <w:r w:rsidR="0062178B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максимально плодотворным: благодаря совместной работе представителей двух специальностей удавалось достигать объемного взгляда на памятник архитектуры.  Условно формально-стилистический анализ памятника дополнялся его рассмотрением в историческом контексте, что позволяло делать обобщенные, выходящие за рамки сбора частностей выводы. </w:t>
      </w:r>
    </w:p>
    <w:p w14:paraId="152E20D9" w14:textId="77777777" w:rsidR="00247617" w:rsidRPr="00FB5DD0" w:rsidRDefault="00247617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21784BC" w14:textId="50AB5E18" w:rsidR="000E10BB" w:rsidRDefault="00A3752C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2.8 </w:t>
      </w:r>
      <w:r w:rsidR="002F42EF">
        <w:rPr>
          <w:rFonts w:ascii="Times New Roman" w:hAnsi="Times New Roman" w:cs="Times New Roman"/>
          <w:sz w:val="28"/>
        </w:rPr>
        <w:t>Возникали ли в ходе экспедиции т</w:t>
      </w:r>
      <w:r w:rsidR="009B6D32">
        <w:rPr>
          <w:rFonts w:ascii="Times New Roman" w:hAnsi="Times New Roman" w:cs="Times New Roman"/>
          <w:sz w:val="28"/>
        </w:rPr>
        <w:t>рудност</w:t>
      </w:r>
      <w:r w:rsidR="002F42EF">
        <w:rPr>
          <w:rFonts w:ascii="Times New Roman" w:hAnsi="Times New Roman" w:cs="Times New Roman"/>
          <w:sz w:val="28"/>
        </w:rPr>
        <w:t>и с бытом, поведением студентов?</w:t>
      </w:r>
      <w:r w:rsidR="009B6D32">
        <w:rPr>
          <w:rFonts w:ascii="Times New Roman" w:hAnsi="Times New Roman" w:cs="Times New Roman"/>
          <w:sz w:val="28"/>
        </w:rPr>
        <w:t xml:space="preserve"> </w:t>
      </w:r>
      <w:r w:rsidR="002F42EF">
        <w:rPr>
          <w:rFonts w:ascii="Times New Roman" w:hAnsi="Times New Roman" w:cs="Times New Roman"/>
          <w:sz w:val="28"/>
        </w:rPr>
        <w:t>Как они решались?</w:t>
      </w:r>
    </w:p>
    <w:p w14:paraId="5945A718" w14:textId="60281E88" w:rsidR="00EA5A27" w:rsidRDefault="00EA5A27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E2826F0" w14:textId="196933F5" w:rsidR="00EA5A27" w:rsidRPr="00FB5DD0" w:rsidRDefault="00EA5A27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экспедиции проблем подобного рода не возникало. </w:t>
      </w:r>
    </w:p>
    <w:p w14:paraId="7B4BDB30" w14:textId="77777777" w:rsidR="00FB5DD0" w:rsidRDefault="00FB5DD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824B7CD" w14:textId="77777777" w:rsidR="009F29AC" w:rsidRDefault="009F29A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</w:t>
      </w:r>
      <w:r w:rsidR="000E10BB">
        <w:rPr>
          <w:rFonts w:ascii="Times New Roman" w:hAnsi="Times New Roman" w:cs="Times New Roman"/>
          <w:b/>
          <w:sz w:val="28"/>
        </w:rPr>
        <w:t>3</w:t>
      </w:r>
      <w:r w:rsidRPr="009F29AC">
        <w:rPr>
          <w:rFonts w:ascii="Times New Roman" w:hAnsi="Times New Roman" w:cs="Times New Roman"/>
          <w:b/>
          <w:sz w:val="28"/>
        </w:rPr>
        <w:t xml:space="preserve">. </w:t>
      </w:r>
      <w:r w:rsidR="00304200">
        <w:rPr>
          <w:rFonts w:ascii="Times New Roman" w:hAnsi="Times New Roman" w:cs="Times New Roman"/>
          <w:b/>
          <w:sz w:val="28"/>
        </w:rPr>
        <w:t>Общие в</w:t>
      </w:r>
      <w:r w:rsidRPr="009F29AC">
        <w:rPr>
          <w:rFonts w:ascii="Times New Roman" w:hAnsi="Times New Roman" w:cs="Times New Roman"/>
          <w:b/>
          <w:sz w:val="28"/>
        </w:rPr>
        <w:t>ыводы и рекомендации</w:t>
      </w:r>
    </w:p>
    <w:p w14:paraId="23ABF496" w14:textId="77777777" w:rsidR="00FB5DD0" w:rsidRPr="009F29AC" w:rsidRDefault="00FB5DD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6D2F26A" w14:textId="23AD5020" w:rsidR="009F29AC" w:rsidRDefault="00A3752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3.1 </w:t>
      </w:r>
      <w:r w:rsidR="002A62A4">
        <w:rPr>
          <w:rFonts w:ascii="Times New Roman" w:hAnsi="Times New Roman" w:cs="Times New Roman"/>
          <w:sz w:val="28"/>
        </w:rPr>
        <w:t>Степень соответствия итогов</w:t>
      </w:r>
      <w:r w:rsidR="000E10BB">
        <w:rPr>
          <w:rFonts w:ascii="Times New Roman" w:hAnsi="Times New Roman" w:cs="Times New Roman"/>
          <w:sz w:val="28"/>
        </w:rPr>
        <w:t xml:space="preserve"> </w:t>
      </w:r>
      <w:r w:rsidR="00AF2514">
        <w:rPr>
          <w:rFonts w:ascii="Times New Roman" w:hAnsi="Times New Roman" w:cs="Times New Roman"/>
          <w:sz w:val="28"/>
        </w:rPr>
        <w:t xml:space="preserve">проекта </w:t>
      </w:r>
      <w:r w:rsidR="002A62A4">
        <w:rPr>
          <w:rFonts w:ascii="Times New Roman" w:hAnsi="Times New Roman" w:cs="Times New Roman"/>
          <w:sz w:val="28"/>
        </w:rPr>
        <w:t>поставленным целям и задачам проекта.</w:t>
      </w:r>
    </w:p>
    <w:p w14:paraId="3A15C2D9" w14:textId="69D5EA23" w:rsidR="00EA5A27" w:rsidRDefault="00EA5A27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заявке на проведение экспедиции были выдвинуты следующие цели и задачи:</w:t>
      </w:r>
    </w:p>
    <w:p w14:paraId="21F61322" w14:textId="77777777" w:rsidR="00EA5A27" w:rsidRPr="00EA5A27" w:rsidRDefault="00EA5A27" w:rsidP="00EA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27">
        <w:rPr>
          <w:rFonts w:ascii="Times New Roman" w:hAnsi="Times New Roman" w:cs="Times New Roman"/>
          <w:sz w:val="28"/>
          <w:szCs w:val="28"/>
        </w:rPr>
        <w:t>Цели:</w:t>
      </w:r>
    </w:p>
    <w:p w14:paraId="7848D105" w14:textId="77777777" w:rsidR="00EA5A27" w:rsidRPr="00EA5A27" w:rsidRDefault="00EA5A27" w:rsidP="00EA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27">
        <w:rPr>
          <w:rFonts w:ascii="Times New Roman" w:hAnsi="Times New Roman" w:cs="Times New Roman"/>
          <w:sz w:val="28"/>
          <w:szCs w:val="28"/>
        </w:rPr>
        <w:t>— близкое знакомство студентов с жизнью русской провинции, от бывшего губернского города или областного центра до небольшого села, особенно в ее музейном, приходском и культурном аспектах</w:t>
      </w:r>
    </w:p>
    <w:p w14:paraId="1C87AC92" w14:textId="77777777" w:rsidR="00EA5A27" w:rsidRPr="00EA5A27" w:rsidRDefault="00EA5A27" w:rsidP="00EA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27">
        <w:rPr>
          <w:rFonts w:ascii="Times New Roman" w:hAnsi="Times New Roman" w:cs="Times New Roman"/>
          <w:sz w:val="28"/>
          <w:szCs w:val="28"/>
        </w:rPr>
        <w:t>— анализ обширного пласта практически не введенных в научный оборот художественных памятников (потенциальные темы для будущей научной деятельности)</w:t>
      </w:r>
    </w:p>
    <w:p w14:paraId="1BF42B57" w14:textId="77777777" w:rsidR="00EA5A27" w:rsidRPr="00EA5A27" w:rsidRDefault="00EA5A27" w:rsidP="00EA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27">
        <w:rPr>
          <w:rFonts w:ascii="Times New Roman" w:hAnsi="Times New Roman" w:cs="Times New Roman"/>
          <w:sz w:val="28"/>
          <w:szCs w:val="28"/>
        </w:rPr>
        <w:t>— работа по популяризации знания об архитектурном наследии, особенностях приходской и в целом культурной жизни региональной России</w:t>
      </w:r>
    </w:p>
    <w:p w14:paraId="012F7B55" w14:textId="77777777" w:rsidR="00EA5A27" w:rsidRPr="00EA5A27" w:rsidRDefault="00EA5A27" w:rsidP="00EA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27">
        <w:rPr>
          <w:rFonts w:ascii="Times New Roman" w:hAnsi="Times New Roman" w:cs="Times New Roman"/>
          <w:sz w:val="28"/>
          <w:szCs w:val="28"/>
        </w:rPr>
        <w:t xml:space="preserve">— изучение локальной истории и исторической памяти </w:t>
      </w:r>
    </w:p>
    <w:p w14:paraId="159B0D60" w14:textId="77777777" w:rsidR="00EA5A27" w:rsidRPr="00EA5A27" w:rsidRDefault="00EA5A27" w:rsidP="00EA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27">
        <w:rPr>
          <w:rFonts w:ascii="Times New Roman" w:hAnsi="Times New Roman" w:cs="Times New Roman"/>
          <w:sz w:val="28"/>
          <w:szCs w:val="28"/>
        </w:rPr>
        <w:t>— взаимодействие и взаимообогащение студентов историков и искусствоведов в работе над общими задачами в малых группах</w:t>
      </w:r>
    </w:p>
    <w:p w14:paraId="785CD6C4" w14:textId="77777777" w:rsidR="00EA5A27" w:rsidRPr="00EA5A27" w:rsidRDefault="00EA5A27" w:rsidP="00EA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A82011" w14:textId="41317AC3" w:rsidR="00EA5A27" w:rsidRPr="00EA5A27" w:rsidRDefault="00EA5A27" w:rsidP="00EA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27">
        <w:rPr>
          <w:rFonts w:ascii="Times New Roman" w:hAnsi="Times New Roman" w:cs="Times New Roman"/>
          <w:sz w:val="28"/>
          <w:szCs w:val="28"/>
        </w:rPr>
        <w:t>Задачи:</w:t>
      </w:r>
    </w:p>
    <w:p w14:paraId="78E2FBF9" w14:textId="77777777" w:rsidR="00EA5A27" w:rsidRPr="00EA5A27" w:rsidRDefault="00EA5A27" w:rsidP="00EA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27">
        <w:rPr>
          <w:rFonts w:ascii="Times New Roman" w:hAnsi="Times New Roman" w:cs="Times New Roman"/>
          <w:sz w:val="28"/>
          <w:szCs w:val="28"/>
        </w:rPr>
        <w:t>— Выработка и развитие умений у студентов:</w:t>
      </w:r>
    </w:p>
    <w:p w14:paraId="36E96A75" w14:textId="77777777" w:rsidR="00EA5A27" w:rsidRPr="00EA5A27" w:rsidRDefault="00EA5A27" w:rsidP="00EA5A27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27">
        <w:rPr>
          <w:rFonts w:ascii="Times New Roman" w:hAnsi="Times New Roman" w:cs="Times New Roman"/>
          <w:sz w:val="28"/>
          <w:szCs w:val="28"/>
        </w:rPr>
        <w:t>проводить экскурсии, правильно организуя перемещение между объектами, поддерживая внимание аудитории и сообщая новейшие достижения науки в доступной форме</w:t>
      </w:r>
    </w:p>
    <w:p w14:paraId="33A5CCAB" w14:textId="77777777" w:rsidR="00EA5A27" w:rsidRPr="00EA5A27" w:rsidRDefault="00EA5A27" w:rsidP="00EA5A27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A27">
        <w:rPr>
          <w:rFonts w:ascii="Times New Roman" w:hAnsi="Times New Roman" w:cs="Times New Roman"/>
          <w:sz w:val="28"/>
          <w:szCs w:val="28"/>
        </w:rPr>
        <w:t>работать с городским пространством, анализировать основные социально-политические и культурные закономерности его развития и функционирования</w:t>
      </w:r>
    </w:p>
    <w:p w14:paraId="1F9493C8" w14:textId="223F595E" w:rsidR="00EA5A27" w:rsidRDefault="00EA5A27" w:rsidP="00EA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A27">
        <w:rPr>
          <w:rFonts w:ascii="Times New Roman" w:hAnsi="Times New Roman" w:cs="Times New Roman"/>
          <w:sz w:val="28"/>
          <w:szCs w:val="28"/>
        </w:rPr>
        <w:t xml:space="preserve">изучать специфику приходской жизни и то, как она отражается на вопросах культурной роли Церкви, в </w:t>
      </w:r>
      <w:proofErr w:type="gramStart"/>
      <w:r w:rsidRPr="00EA5A27">
        <w:rPr>
          <w:rFonts w:ascii="Times New Roman" w:hAnsi="Times New Roman" w:cs="Times New Roman"/>
          <w:sz w:val="28"/>
          <w:szCs w:val="28"/>
        </w:rPr>
        <w:t>т.ч.</w:t>
      </w:r>
      <w:proofErr w:type="gramEnd"/>
      <w:r w:rsidRPr="00EA5A27">
        <w:rPr>
          <w:rFonts w:ascii="Times New Roman" w:hAnsi="Times New Roman" w:cs="Times New Roman"/>
          <w:sz w:val="28"/>
          <w:szCs w:val="28"/>
        </w:rPr>
        <w:t xml:space="preserve"> сохранения</w:t>
      </w:r>
    </w:p>
    <w:p w14:paraId="73542C68" w14:textId="7F3899FF" w:rsidR="00EA5A27" w:rsidRDefault="00EA5A27" w:rsidP="00EA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8D488" w14:textId="09D8EBFB" w:rsidR="00EA5A27" w:rsidRPr="00D91F71" w:rsidRDefault="00EA5A27" w:rsidP="00EA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говорить о целях, то можно с уверенностью говорить об успешной реализации в ходе экспедиции первой, четвертой и пятой целей; для подведения итогов по второй </w:t>
      </w:r>
      <w:r w:rsidR="0062178B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ели еще требуется время: несомненно, группе удалось </w:t>
      </w:r>
      <w:r w:rsidR="00D91F71">
        <w:rPr>
          <w:rFonts w:ascii="Times New Roman" w:hAnsi="Times New Roman" w:cs="Times New Roman"/>
          <w:sz w:val="28"/>
          <w:szCs w:val="28"/>
        </w:rPr>
        <w:t xml:space="preserve">собрать материал и исследовать на месте те памятники архитектуры, которые были намечены для посещения, многие студенты уже создали статьи на портале Википедия, проверенные руководителем экспедиции. Это говорит о том, что на базовом уровне вторая цель также была достигнута. В то же время полученный материал еще подлежит дальнейшей обработке и должен послужить для более фундаментальных исследований, которые могут быть осуществлены в рамках научной деятельности руководителя экспедиции, курсовых и дипломных работ студентов, выступлений на конференциях. То же самое можно сказать и о третьей цели: с созданием статей на портале </w:t>
      </w:r>
      <w:r w:rsidR="00D91F71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="00D91F71" w:rsidRPr="00D91F71">
        <w:rPr>
          <w:rFonts w:ascii="Times New Roman" w:hAnsi="Times New Roman" w:cs="Times New Roman"/>
          <w:sz w:val="28"/>
          <w:szCs w:val="28"/>
        </w:rPr>
        <w:t xml:space="preserve"> </w:t>
      </w:r>
      <w:r w:rsidR="00D91F71">
        <w:rPr>
          <w:rFonts w:ascii="Times New Roman" w:hAnsi="Times New Roman" w:cs="Times New Roman"/>
          <w:sz w:val="28"/>
          <w:szCs w:val="28"/>
        </w:rPr>
        <w:t xml:space="preserve">продолжается работа по популяризации исследованных памятников (начатая еще три года назад), однако на этом поприще оправданно ожидать более серьезных подвижек в обозримом будущем (например, проведения </w:t>
      </w:r>
      <w:r w:rsidR="00D91F71"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конференции, аналогичной той, что была проведена силами участников и организаторов экспедиций прошлых лет в марте 2020 г.: </w:t>
      </w:r>
      <w:hyperlink r:id="rId8" w:history="1">
        <w:r w:rsidR="00D91F71" w:rsidRPr="005622BA">
          <w:rPr>
            <w:rStyle w:val="af2"/>
            <w:rFonts w:ascii="Times New Roman" w:hAnsi="Times New Roman" w:cs="Times New Roman"/>
            <w:sz w:val="28"/>
            <w:szCs w:val="28"/>
          </w:rPr>
          <w:t>https://hist.hse.ru/news/357834546.html</w:t>
        </w:r>
      </w:hyperlink>
      <w:r w:rsidR="00D91F71">
        <w:rPr>
          <w:rFonts w:ascii="Times New Roman" w:hAnsi="Times New Roman" w:cs="Times New Roman"/>
          <w:sz w:val="28"/>
          <w:szCs w:val="28"/>
        </w:rPr>
        <w:t xml:space="preserve"> ; или в ходе реализации студенческого проекта «Что архитектура может рассказать о людях»: </w:t>
      </w:r>
      <w:hyperlink r:id="rId9" w:history="1">
        <w:r w:rsidR="00D91F71" w:rsidRPr="005622BA">
          <w:rPr>
            <w:rStyle w:val="af2"/>
            <w:rFonts w:ascii="Times New Roman" w:hAnsi="Times New Roman" w:cs="Times New Roman"/>
            <w:sz w:val="28"/>
            <w:szCs w:val="28"/>
          </w:rPr>
          <w:t>https://hum.hse.ru/news/420282377.html?fbclid=IwAR12WGegKGO9Bki8uH0Ca_ZbfqQJew50r6-JD1mYebKtbP-AS9Mux597P7k</w:t>
        </w:r>
      </w:hyperlink>
      <w:r w:rsidR="00D91F71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7217913" w14:textId="77777777" w:rsidR="00D91F71" w:rsidRPr="00EA5A27" w:rsidRDefault="00D91F71" w:rsidP="00EA5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14:paraId="35AA90C5" w14:textId="2E832ADE" w:rsidR="00A3752C" w:rsidRDefault="00A3752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 Были ли недостатки в тематическом плане экспедиции, которые можно было бы устранить на этапе планирования?</w:t>
      </w:r>
    </w:p>
    <w:p w14:paraId="7910419D" w14:textId="131C7252" w:rsidR="005E6B4B" w:rsidRDefault="005E6B4B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55A7773" w14:textId="2ADD4F67" w:rsidR="005E6B4B" w:rsidRDefault="005E6B4B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данная экспедиция проводилась в таком формате уже в четвертый раз, полученные в предыдущие годы опыт позволил избежать существенных просчето</w:t>
      </w:r>
      <w:r w:rsidR="0062178B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на этапе планирования. </w:t>
      </w:r>
    </w:p>
    <w:p w14:paraId="6FDD2D36" w14:textId="77777777" w:rsidR="005E6B4B" w:rsidRDefault="005E6B4B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B809B3F" w14:textId="32F40220" w:rsidR="00FB5DD0" w:rsidRDefault="00A3752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 Р</w:t>
      </w:r>
      <w:r w:rsidR="009B6D32">
        <w:rPr>
          <w:rFonts w:ascii="Times New Roman" w:hAnsi="Times New Roman" w:cs="Times New Roman"/>
          <w:sz w:val="28"/>
        </w:rPr>
        <w:t xml:space="preserve">екомендации и пожелания организаторам конкурса проектов и сотрудникам, осуществлявшим сопровождение экспедиции (изменение форм документов, помощь в каком-либо аспекте и </w:t>
      </w:r>
      <w:proofErr w:type="gramStart"/>
      <w:r w:rsidR="009B6D32">
        <w:rPr>
          <w:rFonts w:ascii="Times New Roman" w:hAnsi="Times New Roman" w:cs="Times New Roman"/>
          <w:sz w:val="28"/>
        </w:rPr>
        <w:t>т.п.</w:t>
      </w:r>
      <w:proofErr w:type="gramEnd"/>
      <w:r w:rsidR="009B6D32">
        <w:rPr>
          <w:rFonts w:ascii="Times New Roman" w:hAnsi="Times New Roman" w:cs="Times New Roman"/>
          <w:sz w:val="28"/>
        </w:rPr>
        <w:t>)</w:t>
      </w:r>
    </w:p>
    <w:p w14:paraId="56025BDE" w14:textId="338B301C" w:rsidR="005E6B4B" w:rsidRDefault="005E6B4B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DC1818D" w14:textId="7E512A67" w:rsidR="005E6B4B" w:rsidRDefault="005E6B4B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Настораживает и пугает ужесточение в требованиях отчетности, предъявляемых к организаторам экспедиции, появление новых и кажущихся бессмысленными </w:t>
      </w:r>
      <w:r w:rsidRPr="0062178B">
        <w:rPr>
          <w:rFonts w:ascii="Times New Roman" w:hAnsi="Times New Roman" w:cs="Times New Roman"/>
          <w:sz w:val="28"/>
        </w:rPr>
        <w:t xml:space="preserve">требований о предоставлении справок из гостиниц о том, кто и с кем проживал, </w:t>
      </w:r>
      <w:r w:rsidR="004842D2" w:rsidRPr="0062178B">
        <w:rPr>
          <w:rFonts w:ascii="Times New Roman" w:hAnsi="Times New Roman" w:cs="Times New Roman"/>
          <w:sz w:val="28"/>
        </w:rPr>
        <w:t>необъяснимые задержки с возвращением существенных денежных средств</w:t>
      </w:r>
      <w:r w:rsidR="00E87615" w:rsidRPr="0062178B">
        <w:rPr>
          <w:rFonts w:ascii="Times New Roman" w:hAnsi="Times New Roman" w:cs="Times New Roman"/>
          <w:sz w:val="28"/>
        </w:rPr>
        <w:t xml:space="preserve">, внесенных </w:t>
      </w:r>
      <w:r w:rsidR="004842D2" w:rsidRPr="0062178B">
        <w:rPr>
          <w:rFonts w:ascii="Times New Roman" w:hAnsi="Times New Roman" w:cs="Times New Roman"/>
          <w:sz w:val="28"/>
        </w:rPr>
        <w:t>руководител</w:t>
      </w:r>
      <w:r w:rsidR="00E87615" w:rsidRPr="0062178B">
        <w:rPr>
          <w:rFonts w:ascii="Times New Roman" w:hAnsi="Times New Roman" w:cs="Times New Roman"/>
          <w:sz w:val="28"/>
        </w:rPr>
        <w:t>ями</w:t>
      </w:r>
      <w:r w:rsidR="004842D2" w:rsidRPr="0062178B">
        <w:rPr>
          <w:rFonts w:ascii="Times New Roman" w:hAnsi="Times New Roman" w:cs="Times New Roman"/>
          <w:sz w:val="28"/>
        </w:rPr>
        <w:t xml:space="preserve"> экспедиции</w:t>
      </w:r>
      <w:r w:rsidR="00E87615" w:rsidRPr="0062178B">
        <w:rPr>
          <w:rFonts w:ascii="Times New Roman" w:hAnsi="Times New Roman" w:cs="Times New Roman"/>
          <w:sz w:val="28"/>
        </w:rPr>
        <w:t xml:space="preserve"> в качестве аванса</w:t>
      </w:r>
      <w:r w:rsidR="004842D2" w:rsidRPr="0062178B">
        <w:rPr>
          <w:rFonts w:ascii="Times New Roman" w:hAnsi="Times New Roman" w:cs="Times New Roman"/>
          <w:sz w:val="28"/>
        </w:rPr>
        <w:t xml:space="preserve">, </w:t>
      </w:r>
      <w:r w:rsidRPr="0062178B">
        <w:rPr>
          <w:rFonts w:ascii="Times New Roman" w:hAnsi="Times New Roman" w:cs="Times New Roman"/>
          <w:sz w:val="28"/>
        </w:rPr>
        <w:t>и т.д.</w:t>
      </w:r>
      <w:r>
        <w:rPr>
          <w:rFonts w:ascii="Times New Roman" w:hAnsi="Times New Roman" w:cs="Times New Roman"/>
          <w:sz w:val="28"/>
        </w:rPr>
        <w:t xml:space="preserve"> </w:t>
      </w:r>
    </w:p>
    <w:p w14:paraId="3FD0BD3E" w14:textId="77777777" w:rsidR="001E4AF9" w:rsidRDefault="001E4AF9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C467D9E" w14:textId="166CD232" w:rsidR="00F21013" w:rsidRDefault="00F21013" w:rsidP="00F21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</w:t>
      </w:r>
      <w:r>
        <w:rPr>
          <w:rFonts w:ascii="Times New Roman" w:hAnsi="Times New Roman" w:cs="Times New Roman"/>
          <w:b/>
          <w:sz w:val="28"/>
        </w:rPr>
        <w:t>4</w:t>
      </w:r>
      <w:r w:rsidRPr="009F29AC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Итоги экспедиции (описать основные содержательные результаты экспедиции, 2-4 страницы)</w:t>
      </w:r>
    </w:p>
    <w:p w14:paraId="45F8C904" w14:textId="3CDCE9AF" w:rsidR="001E4AF9" w:rsidRDefault="001E4AF9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1FDBE56" w14:textId="4B9EFD66" w:rsidR="00155BAE" w:rsidRDefault="00CD5C88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Итоги экспедиции можно было бы разделить сообразно поставленным целя (см. выше) на дидактические и тематические. </w:t>
      </w:r>
    </w:p>
    <w:p w14:paraId="2D6C176F" w14:textId="26CBCDF3" w:rsidR="00CD5C88" w:rsidRDefault="00CD5C88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3A8A7D5" w14:textId="0598E733" w:rsidR="00CD5C88" w:rsidRDefault="00CD5C88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первой группе можно отнести результаты, связанные с формированием у участников экспедиций определенных навыков изучения региональной архитектуры и живописи, а также важных для «полевого» исследователя качеств, необходимых для взаимодействия с представителями церкви и организаций, связанных с охраной культурного наследия, на местах. В ходе экспедиции силами студентов было изучено и описано свыше 40 памятников региональной архитектуры. Каждый из этих памятников представляет собой не просто некий оторванный от окружающего мира «объект», но целый культурный и социальный комплекс, вокруг которого и сегодня зачастую строится жизнь деревни / села / малого города. Именно поэтому принципиально важным и полезным оказался опыт исследования этих памятников </w:t>
      </w:r>
      <w:r>
        <w:rPr>
          <w:rFonts w:ascii="Times New Roman" w:hAnsi="Times New Roman" w:cs="Times New Roman"/>
          <w:sz w:val="28"/>
          <w:lang w:val="en-US"/>
        </w:rPr>
        <w:t>in</w:t>
      </w:r>
      <w:r w:rsidRPr="00CD5C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situ</w:t>
      </w:r>
      <w:r>
        <w:rPr>
          <w:rFonts w:ascii="Times New Roman" w:hAnsi="Times New Roman" w:cs="Times New Roman"/>
          <w:sz w:val="28"/>
        </w:rPr>
        <w:t xml:space="preserve">. Студенты не только «описывали» разного рода архитектурные детали и иконографические схемы, обнаруженные в ходе </w:t>
      </w:r>
      <w:r>
        <w:rPr>
          <w:rFonts w:ascii="Times New Roman" w:hAnsi="Times New Roman" w:cs="Times New Roman"/>
          <w:sz w:val="28"/>
        </w:rPr>
        <w:lastRenderedPageBreak/>
        <w:t>«осмотра» памятника, но и разговаривали об этих памятниках с местными жителями, приходскими священниками, всегда охотно делившимися рассказами о жизни прихода, истории вверенного им храма и т.д. Студенты также имели возможность оценить ту инфраструктурную роль, которую играет тот или иной памятник в урбанистическом / сельском пейзаже населенного объекта, поскольку очень часто вокруг рассматриваемых памятников и разворачивалось дальнейшее строительство</w:t>
      </w:r>
      <w:r w:rsidR="00FE0E5E">
        <w:rPr>
          <w:rFonts w:ascii="Times New Roman" w:hAnsi="Times New Roman" w:cs="Times New Roman"/>
          <w:sz w:val="28"/>
        </w:rPr>
        <w:t>, которое делало интересующий нас объект смысловой / композиционной доминантой данной местности. Все это существенным образом качественно обогатило восприятие студентами памятников, которые не в теории, а на практике сумели подойти к изучению памятников архитектуры как цельных перформативных комплексов, организующих пространство вокруг себя. Этот опыт принципиально важен как для начинающего историка, так и искусствоведа, которые учатся понимать архитектуру не как механическое соединение частей, но как живой организм. Разумеется, нельзя не отметить тот факт, что студенты познакомились с памятниками искусства, не входящим не только в школьные, но и университетские программы и курсы. Это существенно расширило и обогатило их познавательный опыт. Сравнивая объекты региональной архитектуры со столичными памятниками художественной культуры</w:t>
      </w:r>
      <w:r w:rsidR="0051401E">
        <w:rPr>
          <w:rFonts w:ascii="Times New Roman" w:hAnsi="Times New Roman" w:cs="Times New Roman"/>
          <w:sz w:val="28"/>
        </w:rPr>
        <w:t>,</w:t>
      </w:r>
      <w:r w:rsidR="00FE0E5E">
        <w:rPr>
          <w:rFonts w:ascii="Times New Roman" w:hAnsi="Times New Roman" w:cs="Times New Roman"/>
          <w:sz w:val="28"/>
        </w:rPr>
        <w:t xml:space="preserve"> студент не просто сопоставляет одно с другим; он / она получает представление о механизмах трансформации стилистических «канонов», движущихся от столиц в регионы во времени и пространстве, учится разглядывать типологию там, где время и местный творческий «гений» постарались свести ее на нет, произведя на свет нечто на первый взгляд выбивающееся из любых вычитанных в книжках схем. Наконец, в ходе экспедиции студенты сумели взглянуть на памятники как на продукты той или иной исторической эпохи, лицо которой определялось разного рода социальными потрясениями и трансформациями, вкусовыми </w:t>
      </w:r>
      <w:r w:rsidR="00A643A2">
        <w:rPr>
          <w:rFonts w:ascii="Times New Roman" w:hAnsi="Times New Roman" w:cs="Times New Roman"/>
          <w:sz w:val="28"/>
        </w:rPr>
        <w:t>предпочтениями</w:t>
      </w:r>
      <w:r w:rsidR="00FE0E5E">
        <w:rPr>
          <w:rFonts w:ascii="Times New Roman" w:hAnsi="Times New Roman" w:cs="Times New Roman"/>
          <w:sz w:val="28"/>
        </w:rPr>
        <w:t xml:space="preserve"> заказчиков исследованных построек</w:t>
      </w:r>
      <w:r w:rsidR="00A643A2">
        <w:rPr>
          <w:rFonts w:ascii="Times New Roman" w:hAnsi="Times New Roman" w:cs="Times New Roman"/>
          <w:sz w:val="28"/>
        </w:rPr>
        <w:t xml:space="preserve">, то пытающихся «сказать нечто новое», то явно подражающих более привилегированным слоям общества… </w:t>
      </w:r>
    </w:p>
    <w:p w14:paraId="2BE6CA65" w14:textId="4FEF4F18" w:rsidR="00A643A2" w:rsidRDefault="00A643A2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9E6CB08" w14:textId="77777777" w:rsidR="00E85B95" w:rsidRDefault="00A643A2" w:rsidP="00E85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Вторая категория достигнутых результатов – результаты собственно тематические, связанные непосредственно с исследованным материалом. </w:t>
      </w:r>
      <w:r w:rsidR="00E85B95">
        <w:rPr>
          <w:rFonts w:ascii="Times New Roman" w:hAnsi="Times New Roman" w:cs="Times New Roman"/>
          <w:sz w:val="28"/>
        </w:rPr>
        <w:t xml:space="preserve">В этом году был обследован исключительно обширный материал, причем не только архитектура, но также росписи и иконостасы. Ценных икон в изученных храмах оказалось значительно меньше, чем в предшествующих экспедициях. </w:t>
      </w:r>
    </w:p>
    <w:p w14:paraId="1692D3F1" w14:textId="77777777" w:rsidR="00E85B95" w:rsidRDefault="00E85B95" w:rsidP="00E85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Был обследован ряд хорошо известных, но не изученных в деталях объектов </w:t>
      </w:r>
      <w:r w:rsidR="0082719A">
        <w:rPr>
          <w:rFonts w:ascii="Times New Roman" w:hAnsi="Times New Roman" w:cs="Times New Roman"/>
          <w:sz w:val="28"/>
          <w:lang w:val="en-US"/>
        </w:rPr>
        <w:t>XVII</w:t>
      </w:r>
      <w:r w:rsidR="003B22F1">
        <w:rPr>
          <w:rFonts w:ascii="Times New Roman" w:hAnsi="Times New Roman" w:cs="Times New Roman"/>
          <w:sz w:val="28"/>
        </w:rPr>
        <w:t xml:space="preserve"> век</w:t>
      </w:r>
      <w:r>
        <w:rPr>
          <w:rFonts w:ascii="Times New Roman" w:hAnsi="Times New Roman" w:cs="Times New Roman"/>
          <w:sz w:val="28"/>
        </w:rPr>
        <w:t>а</w:t>
      </w:r>
      <w:r w:rsidR="003B2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— </w:t>
      </w:r>
      <w:proofErr w:type="spellStart"/>
      <w:r w:rsidR="003B22F1" w:rsidRPr="003B22F1">
        <w:rPr>
          <w:rFonts w:ascii="Times New Roman" w:hAnsi="Times New Roman" w:cs="Times New Roman"/>
          <w:sz w:val="28"/>
        </w:rPr>
        <w:t>Крестовоздвиженский</w:t>
      </w:r>
      <w:proofErr w:type="spellEnd"/>
      <w:r w:rsidR="003B22F1" w:rsidRPr="003B22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(1</w:t>
      </w:r>
      <w:r w:rsidR="003B22F1" w:rsidRPr="003B22F1">
        <w:rPr>
          <w:rFonts w:ascii="Times New Roman" w:hAnsi="Times New Roman" w:cs="Times New Roman"/>
          <w:sz w:val="28"/>
        </w:rPr>
        <w:t>658</w:t>
      </w:r>
      <w:r>
        <w:rPr>
          <w:rFonts w:ascii="Times New Roman" w:hAnsi="Times New Roman" w:cs="Times New Roman"/>
          <w:sz w:val="28"/>
        </w:rPr>
        <w:t xml:space="preserve">) и </w:t>
      </w:r>
      <w:r w:rsidR="003B22F1" w:rsidRPr="003B22F1">
        <w:rPr>
          <w:rFonts w:ascii="Times New Roman" w:hAnsi="Times New Roman" w:cs="Times New Roman"/>
          <w:sz w:val="28"/>
        </w:rPr>
        <w:t xml:space="preserve">Воскресенский </w:t>
      </w:r>
      <w:r>
        <w:rPr>
          <w:rFonts w:ascii="Times New Roman" w:hAnsi="Times New Roman" w:cs="Times New Roman"/>
          <w:sz w:val="28"/>
        </w:rPr>
        <w:t>(</w:t>
      </w:r>
      <w:r w:rsidR="003B22F1" w:rsidRPr="003B22F1">
        <w:rPr>
          <w:rFonts w:ascii="Times New Roman" w:hAnsi="Times New Roman" w:cs="Times New Roman"/>
          <w:sz w:val="28"/>
        </w:rPr>
        <w:t>1670–1675</w:t>
      </w:r>
      <w:r>
        <w:rPr>
          <w:rFonts w:ascii="Times New Roman" w:hAnsi="Times New Roman" w:cs="Times New Roman"/>
          <w:sz w:val="28"/>
        </w:rPr>
        <w:t>)</w:t>
      </w:r>
      <w:r w:rsidR="003B22F1" w:rsidRPr="003B22F1">
        <w:rPr>
          <w:rFonts w:ascii="Times New Roman" w:hAnsi="Times New Roman" w:cs="Times New Roman"/>
          <w:sz w:val="28"/>
        </w:rPr>
        <w:t xml:space="preserve"> </w:t>
      </w:r>
      <w:r w:rsidRPr="003B22F1">
        <w:rPr>
          <w:rFonts w:ascii="Times New Roman" w:hAnsi="Times New Roman" w:cs="Times New Roman"/>
          <w:sz w:val="28"/>
        </w:rPr>
        <w:t>собор</w:t>
      </w:r>
      <w:r>
        <w:rPr>
          <w:rFonts w:ascii="Times New Roman" w:hAnsi="Times New Roman" w:cs="Times New Roman"/>
          <w:sz w:val="28"/>
        </w:rPr>
        <w:t xml:space="preserve">ы в Тутаеве, а также малодоступные малые храмы </w:t>
      </w:r>
      <w:r w:rsidR="002A2BEE" w:rsidRPr="00E87615">
        <w:rPr>
          <w:rFonts w:ascii="Times New Roman" w:hAnsi="Times New Roman" w:cs="Times New Roman"/>
          <w:sz w:val="28"/>
        </w:rPr>
        <w:t>Борисоглебский монастыр</w:t>
      </w:r>
      <w:r>
        <w:rPr>
          <w:rFonts w:ascii="Times New Roman" w:hAnsi="Times New Roman" w:cs="Times New Roman"/>
          <w:sz w:val="28"/>
        </w:rPr>
        <w:t xml:space="preserve">я близ </w:t>
      </w:r>
      <w:proofErr w:type="spellStart"/>
      <w:r>
        <w:rPr>
          <w:rFonts w:ascii="Times New Roman" w:hAnsi="Times New Roman" w:cs="Times New Roman"/>
          <w:sz w:val="28"/>
        </w:rPr>
        <w:t>Ростова</w:t>
      </w:r>
      <w:proofErr w:type="spellEnd"/>
      <w:r>
        <w:rPr>
          <w:rFonts w:ascii="Times New Roman" w:hAnsi="Times New Roman" w:cs="Times New Roman"/>
          <w:sz w:val="28"/>
        </w:rPr>
        <w:t xml:space="preserve"> — </w:t>
      </w:r>
      <w:r w:rsidR="002A2BEE" w:rsidRPr="00E87615">
        <w:rPr>
          <w:rFonts w:ascii="Times New Roman" w:hAnsi="Times New Roman" w:cs="Times New Roman"/>
          <w:sz w:val="28"/>
        </w:rPr>
        <w:t>Серги</w:t>
      </w:r>
      <w:r>
        <w:rPr>
          <w:rFonts w:ascii="Times New Roman" w:hAnsi="Times New Roman" w:cs="Times New Roman"/>
          <w:sz w:val="28"/>
        </w:rPr>
        <w:t>евская (</w:t>
      </w:r>
      <w:r w:rsidR="002A2BEE" w:rsidRPr="00E87615">
        <w:rPr>
          <w:rFonts w:ascii="Times New Roman" w:hAnsi="Times New Roman" w:cs="Times New Roman"/>
          <w:sz w:val="28"/>
        </w:rPr>
        <w:t>1680</w:t>
      </w:r>
      <w:r>
        <w:rPr>
          <w:rFonts w:ascii="Times New Roman" w:hAnsi="Times New Roman" w:cs="Times New Roman"/>
          <w:sz w:val="28"/>
        </w:rPr>
        <w:t xml:space="preserve">) и </w:t>
      </w:r>
      <w:r w:rsidR="002A2BEE" w:rsidRPr="00E87615">
        <w:rPr>
          <w:rFonts w:ascii="Times New Roman" w:hAnsi="Times New Roman" w:cs="Times New Roman"/>
          <w:sz w:val="28"/>
        </w:rPr>
        <w:t>Сретен</w:t>
      </w:r>
      <w:r>
        <w:rPr>
          <w:rFonts w:ascii="Times New Roman" w:hAnsi="Times New Roman" w:cs="Times New Roman"/>
          <w:sz w:val="28"/>
        </w:rPr>
        <w:t>ская (</w:t>
      </w:r>
      <w:r w:rsidR="002A2BEE" w:rsidRPr="00E87615">
        <w:rPr>
          <w:rFonts w:ascii="Times New Roman" w:hAnsi="Times New Roman" w:cs="Times New Roman"/>
          <w:sz w:val="28"/>
        </w:rPr>
        <w:t>1692</w:t>
      </w:r>
      <w:r>
        <w:rPr>
          <w:rFonts w:ascii="Times New Roman" w:hAnsi="Times New Roman" w:cs="Times New Roman"/>
          <w:sz w:val="28"/>
        </w:rPr>
        <w:t>)</w:t>
      </w:r>
      <w:r w:rsidR="002A2BEE" w:rsidRPr="00E876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надвратные церкви, звонница, трапезная и др. Удалось внимательно изучить иконографические программы фресок тутаевского </w:t>
      </w:r>
      <w:proofErr w:type="spellStart"/>
      <w:r w:rsidR="002A2BEE" w:rsidRPr="002A2BEE">
        <w:rPr>
          <w:rFonts w:ascii="Times New Roman" w:hAnsi="Times New Roman" w:cs="Times New Roman"/>
          <w:sz w:val="28"/>
        </w:rPr>
        <w:t>Крестовоздвиженск</w:t>
      </w:r>
      <w:r>
        <w:rPr>
          <w:rFonts w:ascii="Times New Roman" w:hAnsi="Times New Roman" w:cs="Times New Roman"/>
          <w:sz w:val="28"/>
        </w:rPr>
        <w:t>ого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 w:rsidR="002A2BEE">
        <w:rPr>
          <w:rFonts w:ascii="Times New Roman" w:hAnsi="Times New Roman" w:cs="Times New Roman"/>
          <w:sz w:val="28"/>
        </w:rPr>
        <w:t>1676</w:t>
      </w:r>
      <w:r>
        <w:rPr>
          <w:rFonts w:ascii="Times New Roman" w:hAnsi="Times New Roman" w:cs="Times New Roman"/>
          <w:sz w:val="28"/>
        </w:rPr>
        <w:t xml:space="preserve">) и </w:t>
      </w:r>
      <w:r w:rsidR="002A2BEE" w:rsidRPr="002A2BEE">
        <w:rPr>
          <w:rFonts w:ascii="Times New Roman" w:hAnsi="Times New Roman" w:cs="Times New Roman"/>
          <w:sz w:val="28"/>
        </w:rPr>
        <w:t>Воскресенск</w:t>
      </w:r>
      <w:r>
        <w:rPr>
          <w:rFonts w:ascii="Times New Roman" w:hAnsi="Times New Roman" w:cs="Times New Roman"/>
          <w:sz w:val="28"/>
        </w:rPr>
        <w:t>ого</w:t>
      </w:r>
      <w:r w:rsidR="002A2BEE" w:rsidRPr="002A2BEE">
        <w:rPr>
          <w:rFonts w:ascii="Times New Roman" w:hAnsi="Times New Roman" w:cs="Times New Roman"/>
          <w:sz w:val="28"/>
        </w:rPr>
        <w:t xml:space="preserve"> собор</w:t>
      </w:r>
      <w:r>
        <w:rPr>
          <w:rFonts w:ascii="Times New Roman" w:hAnsi="Times New Roman" w:cs="Times New Roman"/>
          <w:sz w:val="28"/>
        </w:rPr>
        <w:t>ов (</w:t>
      </w:r>
      <w:r w:rsidR="002A2BEE" w:rsidRPr="002A2BEE">
        <w:rPr>
          <w:rFonts w:ascii="Times New Roman" w:hAnsi="Times New Roman" w:cs="Times New Roman"/>
          <w:sz w:val="28"/>
        </w:rPr>
        <w:t>16</w:t>
      </w:r>
      <w:r w:rsidR="002A2BEE">
        <w:rPr>
          <w:rFonts w:ascii="Times New Roman" w:hAnsi="Times New Roman" w:cs="Times New Roman"/>
          <w:sz w:val="28"/>
        </w:rPr>
        <w:t>80-е</w:t>
      </w:r>
      <w:r>
        <w:rPr>
          <w:rFonts w:ascii="Times New Roman" w:hAnsi="Times New Roman" w:cs="Times New Roman"/>
          <w:sz w:val="28"/>
        </w:rPr>
        <w:t xml:space="preserve">), которым будет посвящена </w:t>
      </w:r>
      <w:r>
        <w:rPr>
          <w:rFonts w:ascii="Times New Roman" w:hAnsi="Times New Roman" w:cs="Times New Roman"/>
          <w:sz w:val="28"/>
        </w:rPr>
        <w:lastRenderedPageBreak/>
        <w:t>дипломная работа одной из участниц экспедиции. Также удалось осмотреть недавно выявленный и пока не опубликованный уникальный цикл росписей в ц</w:t>
      </w:r>
      <w:r w:rsidRPr="00E87615">
        <w:rPr>
          <w:rFonts w:ascii="Times New Roman" w:hAnsi="Times New Roman" w:cs="Times New Roman"/>
          <w:sz w:val="28"/>
        </w:rPr>
        <w:t>ерковь Спаса Нерукотворного</w:t>
      </w:r>
      <w:r>
        <w:rPr>
          <w:rFonts w:ascii="Times New Roman" w:hAnsi="Times New Roman" w:cs="Times New Roman"/>
          <w:sz w:val="28"/>
        </w:rPr>
        <w:t xml:space="preserve"> в </w:t>
      </w:r>
      <w:r w:rsidR="002A2BEE" w:rsidRPr="00E87615">
        <w:rPr>
          <w:rFonts w:ascii="Times New Roman" w:hAnsi="Times New Roman" w:cs="Times New Roman"/>
          <w:sz w:val="28"/>
        </w:rPr>
        <w:t>Николо-Заболотье</w:t>
      </w:r>
      <w:r w:rsidR="002A2B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="002A2BEE">
        <w:rPr>
          <w:rFonts w:ascii="Times New Roman" w:hAnsi="Times New Roman" w:cs="Times New Roman"/>
          <w:sz w:val="28"/>
        </w:rPr>
        <w:t>1693</w:t>
      </w:r>
      <w:r>
        <w:rPr>
          <w:rFonts w:ascii="Times New Roman" w:hAnsi="Times New Roman" w:cs="Times New Roman"/>
          <w:sz w:val="28"/>
        </w:rPr>
        <w:t>)</w:t>
      </w:r>
      <w:r w:rsidR="002A2BEE" w:rsidRPr="00E8761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36BD948F" w14:textId="77777777" w:rsidR="00A776A9" w:rsidRDefault="00E85B95" w:rsidP="008271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Основное внимание было уделено </w:t>
      </w:r>
      <w:r w:rsidR="00A776A9">
        <w:rPr>
          <w:rFonts w:ascii="Times New Roman" w:hAnsi="Times New Roman" w:cs="Times New Roman"/>
          <w:sz w:val="28"/>
        </w:rPr>
        <w:t xml:space="preserve">многочисленным и </w:t>
      </w:r>
      <w:r>
        <w:rPr>
          <w:rFonts w:ascii="Times New Roman" w:hAnsi="Times New Roman" w:cs="Times New Roman"/>
          <w:sz w:val="28"/>
        </w:rPr>
        <w:t xml:space="preserve">практически не изученным объектам </w:t>
      </w:r>
      <w:r w:rsidR="0082719A">
        <w:rPr>
          <w:rFonts w:ascii="Times New Roman" w:hAnsi="Times New Roman" w:cs="Times New Roman"/>
          <w:sz w:val="28"/>
          <w:lang w:val="en-US"/>
        </w:rPr>
        <w:t>XVIII</w:t>
      </w:r>
      <w:r w:rsidR="0082719A" w:rsidRPr="00E85B95">
        <w:rPr>
          <w:rFonts w:ascii="Times New Roman" w:hAnsi="Times New Roman" w:cs="Times New Roman"/>
          <w:sz w:val="28"/>
        </w:rPr>
        <w:t xml:space="preserve"> </w:t>
      </w:r>
      <w:r w:rsidR="0082719A">
        <w:rPr>
          <w:rFonts w:ascii="Times New Roman" w:hAnsi="Times New Roman" w:cs="Times New Roman"/>
          <w:sz w:val="28"/>
        </w:rPr>
        <w:t>век</w:t>
      </w:r>
      <w:r>
        <w:rPr>
          <w:rFonts w:ascii="Times New Roman" w:hAnsi="Times New Roman" w:cs="Times New Roman"/>
          <w:sz w:val="28"/>
        </w:rPr>
        <w:t>а</w:t>
      </w:r>
      <w:r w:rsidR="00A776A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Осмотр двух памятников </w:t>
      </w:r>
      <w:proofErr w:type="spellStart"/>
      <w:r>
        <w:rPr>
          <w:rFonts w:ascii="Times New Roman" w:hAnsi="Times New Roman" w:cs="Times New Roman"/>
          <w:sz w:val="28"/>
        </w:rPr>
        <w:t>нарышкинского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стиля —</w:t>
      </w:r>
      <w:r w:rsidRPr="002A2B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мало известной </w:t>
      </w:r>
      <w:r w:rsidRPr="002A2BEE">
        <w:rPr>
          <w:rFonts w:ascii="Times New Roman" w:hAnsi="Times New Roman" w:cs="Times New Roman"/>
          <w:sz w:val="28"/>
        </w:rPr>
        <w:t>Казанск</w:t>
      </w:r>
      <w:r>
        <w:rPr>
          <w:rFonts w:ascii="Times New Roman" w:hAnsi="Times New Roman" w:cs="Times New Roman"/>
          <w:sz w:val="28"/>
        </w:rPr>
        <w:t xml:space="preserve">ой церкви в </w:t>
      </w:r>
      <w:proofErr w:type="spellStart"/>
      <w:r w:rsidR="0082719A" w:rsidRPr="002A2BEE">
        <w:rPr>
          <w:rFonts w:ascii="Times New Roman" w:hAnsi="Times New Roman" w:cs="Times New Roman"/>
          <w:sz w:val="28"/>
        </w:rPr>
        <w:t>Скнятинов</w:t>
      </w:r>
      <w:r>
        <w:rPr>
          <w:rFonts w:ascii="Times New Roman" w:hAnsi="Times New Roman" w:cs="Times New Roman"/>
          <w:sz w:val="28"/>
        </w:rPr>
        <w:t>е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 w:rsidR="0082719A">
        <w:rPr>
          <w:rFonts w:ascii="Times New Roman" w:hAnsi="Times New Roman" w:cs="Times New Roman"/>
          <w:sz w:val="28"/>
        </w:rPr>
        <w:t>1693</w:t>
      </w:r>
      <w:r>
        <w:rPr>
          <w:rFonts w:ascii="Times New Roman" w:hAnsi="Times New Roman" w:cs="Times New Roman"/>
          <w:sz w:val="28"/>
        </w:rPr>
        <w:t>?</w:t>
      </w:r>
      <w:r w:rsidR="0082719A">
        <w:rPr>
          <w:rFonts w:ascii="Times New Roman" w:hAnsi="Times New Roman" w:cs="Times New Roman"/>
          <w:sz w:val="28"/>
        </w:rPr>
        <w:t>–1746</w:t>
      </w:r>
      <w:r>
        <w:rPr>
          <w:rFonts w:ascii="Times New Roman" w:hAnsi="Times New Roman" w:cs="Times New Roman"/>
          <w:sz w:val="28"/>
        </w:rPr>
        <w:t xml:space="preserve">) и </w:t>
      </w:r>
      <w:r w:rsidR="00A776A9">
        <w:rPr>
          <w:rFonts w:ascii="Times New Roman" w:hAnsi="Times New Roman" w:cs="Times New Roman"/>
          <w:sz w:val="28"/>
        </w:rPr>
        <w:t xml:space="preserve">лучше изученной </w:t>
      </w:r>
      <w:r w:rsidR="0082719A" w:rsidRPr="003B22F1">
        <w:rPr>
          <w:rFonts w:ascii="Times New Roman" w:hAnsi="Times New Roman" w:cs="Times New Roman"/>
          <w:sz w:val="28"/>
        </w:rPr>
        <w:t>Казанск</w:t>
      </w:r>
      <w:r w:rsidR="00A776A9">
        <w:rPr>
          <w:rFonts w:ascii="Times New Roman" w:hAnsi="Times New Roman" w:cs="Times New Roman"/>
          <w:sz w:val="28"/>
        </w:rPr>
        <w:t>ой</w:t>
      </w:r>
      <w:r w:rsidR="0082719A" w:rsidRPr="003B22F1">
        <w:rPr>
          <w:rFonts w:ascii="Times New Roman" w:hAnsi="Times New Roman" w:cs="Times New Roman"/>
          <w:sz w:val="28"/>
        </w:rPr>
        <w:t xml:space="preserve"> церк</w:t>
      </w:r>
      <w:r w:rsidR="00A776A9">
        <w:rPr>
          <w:rFonts w:ascii="Times New Roman" w:hAnsi="Times New Roman" w:cs="Times New Roman"/>
          <w:sz w:val="28"/>
        </w:rPr>
        <w:t xml:space="preserve">ви </w:t>
      </w:r>
      <w:r>
        <w:rPr>
          <w:rFonts w:ascii="Times New Roman" w:hAnsi="Times New Roman" w:cs="Times New Roman"/>
          <w:sz w:val="28"/>
        </w:rPr>
        <w:t>в Курбе (</w:t>
      </w:r>
      <w:r w:rsidR="0082719A" w:rsidRPr="003B22F1">
        <w:rPr>
          <w:rFonts w:ascii="Times New Roman" w:hAnsi="Times New Roman" w:cs="Times New Roman"/>
          <w:sz w:val="28"/>
        </w:rPr>
        <w:t>1741–1770</w:t>
      </w:r>
      <w:r>
        <w:rPr>
          <w:rFonts w:ascii="Times New Roman" w:hAnsi="Times New Roman" w:cs="Times New Roman"/>
          <w:sz w:val="28"/>
        </w:rPr>
        <w:t xml:space="preserve">) — </w:t>
      </w:r>
      <w:r w:rsidR="00A776A9">
        <w:rPr>
          <w:rFonts w:ascii="Times New Roman" w:hAnsi="Times New Roman" w:cs="Times New Roman"/>
          <w:sz w:val="28"/>
        </w:rPr>
        <w:t xml:space="preserve">показал </w:t>
      </w:r>
      <w:r>
        <w:rPr>
          <w:rFonts w:ascii="Times New Roman" w:hAnsi="Times New Roman" w:cs="Times New Roman"/>
          <w:sz w:val="28"/>
        </w:rPr>
        <w:t xml:space="preserve">недостаточность </w:t>
      </w:r>
      <w:r w:rsidR="00A776A9">
        <w:rPr>
          <w:rFonts w:ascii="Times New Roman" w:hAnsi="Times New Roman" w:cs="Times New Roman"/>
          <w:sz w:val="28"/>
        </w:rPr>
        <w:t xml:space="preserve">существующих публикаций для объяснения строительной истории первой из них и источника архитектурных форм второй. Храмы середины столетия поразили нас разнообразием стилистических тенденций: </w:t>
      </w:r>
      <w:r w:rsidR="003B22F1" w:rsidRPr="00E87615">
        <w:rPr>
          <w:rFonts w:ascii="Times New Roman" w:hAnsi="Times New Roman" w:cs="Times New Roman"/>
          <w:sz w:val="28"/>
        </w:rPr>
        <w:t>Казанская ц</w:t>
      </w:r>
      <w:r w:rsidR="00A776A9">
        <w:rPr>
          <w:rFonts w:ascii="Times New Roman" w:hAnsi="Times New Roman" w:cs="Times New Roman"/>
          <w:sz w:val="28"/>
        </w:rPr>
        <w:t>ерковь в Тутаеве (</w:t>
      </w:r>
      <w:r w:rsidR="003B22F1" w:rsidRPr="00E87615">
        <w:rPr>
          <w:rFonts w:ascii="Times New Roman" w:hAnsi="Times New Roman" w:cs="Times New Roman"/>
          <w:sz w:val="28"/>
        </w:rPr>
        <w:t>1758</w:t>
      </w:r>
      <w:r w:rsidR="00A776A9">
        <w:rPr>
          <w:rFonts w:ascii="Times New Roman" w:hAnsi="Times New Roman" w:cs="Times New Roman"/>
          <w:sz w:val="28"/>
        </w:rPr>
        <w:t xml:space="preserve">) принадлежит еще во многом древнерусской традиции, </w:t>
      </w:r>
      <w:r w:rsidR="00E87615" w:rsidRPr="00E87615">
        <w:rPr>
          <w:rFonts w:ascii="Times New Roman" w:hAnsi="Times New Roman" w:cs="Times New Roman"/>
          <w:sz w:val="28"/>
        </w:rPr>
        <w:t>Воскресенск</w:t>
      </w:r>
      <w:r w:rsidR="00A776A9">
        <w:rPr>
          <w:rFonts w:ascii="Times New Roman" w:hAnsi="Times New Roman" w:cs="Times New Roman"/>
          <w:sz w:val="28"/>
        </w:rPr>
        <w:t>ая ц</w:t>
      </w:r>
      <w:r w:rsidR="00E87615" w:rsidRPr="00E87615">
        <w:rPr>
          <w:rFonts w:ascii="Times New Roman" w:hAnsi="Times New Roman" w:cs="Times New Roman"/>
          <w:sz w:val="28"/>
        </w:rPr>
        <w:t xml:space="preserve">ерковь </w:t>
      </w:r>
      <w:r w:rsidR="00A776A9">
        <w:rPr>
          <w:rFonts w:ascii="Times New Roman" w:hAnsi="Times New Roman" w:cs="Times New Roman"/>
          <w:sz w:val="28"/>
        </w:rPr>
        <w:t xml:space="preserve">в </w:t>
      </w:r>
      <w:r w:rsidR="00E87615" w:rsidRPr="00E87615">
        <w:rPr>
          <w:rFonts w:ascii="Times New Roman" w:hAnsi="Times New Roman" w:cs="Times New Roman"/>
          <w:sz w:val="28"/>
        </w:rPr>
        <w:t>Воскресен</w:t>
      </w:r>
      <w:r w:rsidR="00A776A9">
        <w:rPr>
          <w:rFonts w:ascii="Times New Roman" w:hAnsi="Times New Roman" w:cs="Times New Roman"/>
          <w:sz w:val="28"/>
        </w:rPr>
        <w:t>ском (</w:t>
      </w:r>
      <w:r w:rsidR="00E87615" w:rsidRPr="00E87615">
        <w:rPr>
          <w:rFonts w:ascii="Times New Roman" w:hAnsi="Times New Roman" w:cs="Times New Roman"/>
          <w:sz w:val="28"/>
        </w:rPr>
        <w:t>1774–1796</w:t>
      </w:r>
      <w:r w:rsidR="00A776A9">
        <w:rPr>
          <w:rFonts w:ascii="Times New Roman" w:hAnsi="Times New Roman" w:cs="Times New Roman"/>
          <w:sz w:val="28"/>
        </w:rPr>
        <w:t>) тяготеет к петербургскому барокко (</w:t>
      </w:r>
      <w:r w:rsidR="00E87615" w:rsidRPr="00E87615">
        <w:rPr>
          <w:rFonts w:ascii="Times New Roman" w:hAnsi="Times New Roman" w:cs="Times New Roman"/>
          <w:sz w:val="28"/>
        </w:rPr>
        <w:t>С.И.  Чевакинский?</w:t>
      </w:r>
      <w:r w:rsidR="00A776A9">
        <w:rPr>
          <w:rFonts w:ascii="Times New Roman" w:hAnsi="Times New Roman" w:cs="Times New Roman"/>
          <w:sz w:val="28"/>
        </w:rPr>
        <w:t xml:space="preserve">), Троицкая в </w:t>
      </w:r>
      <w:proofErr w:type="spellStart"/>
      <w:r w:rsidR="007654EE" w:rsidRPr="00E87615">
        <w:rPr>
          <w:rFonts w:ascii="Times New Roman" w:hAnsi="Times New Roman" w:cs="Times New Roman"/>
          <w:sz w:val="28"/>
        </w:rPr>
        <w:t>Вощажников</w:t>
      </w:r>
      <w:r w:rsidR="00A776A9">
        <w:rPr>
          <w:rFonts w:ascii="Times New Roman" w:hAnsi="Times New Roman" w:cs="Times New Roman"/>
          <w:sz w:val="28"/>
        </w:rPr>
        <w:t>е</w:t>
      </w:r>
      <w:proofErr w:type="spellEnd"/>
      <w:r w:rsidR="00A776A9">
        <w:rPr>
          <w:rFonts w:ascii="Times New Roman" w:hAnsi="Times New Roman" w:cs="Times New Roman"/>
          <w:sz w:val="28"/>
        </w:rPr>
        <w:t xml:space="preserve"> (</w:t>
      </w:r>
      <w:r w:rsidR="007654EE" w:rsidRPr="00E87615">
        <w:rPr>
          <w:rFonts w:ascii="Times New Roman" w:hAnsi="Times New Roman" w:cs="Times New Roman"/>
          <w:sz w:val="28"/>
        </w:rPr>
        <w:t>1786–1796</w:t>
      </w:r>
      <w:r w:rsidR="00A776A9">
        <w:rPr>
          <w:rFonts w:ascii="Times New Roman" w:hAnsi="Times New Roman" w:cs="Times New Roman"/>
          <w:sz w:val="28"/>
        </w:rPr>
        <w:t xml:space="preserve">) — к московскому (К. И. Бланк?). Были изучены и </w:t>
      </w:r>
      <w:proofErr w:type="spellStart"/>
      <w:r w:rsidR="00A776A9">
        <w:rPr>
          <w:rFonts w:ascii="Times New Roman" w:hAnsi="Times New Roman" w:cs="Times New Roman"/>
          <w:sz w:val="28"/>
        </w:rPr>
        <w:t>фотофиксированы</w:t>
      </w:r>
      <w:proofErr w:type="spellEnd"/>
      <w:r w:rsidR="00A776A9">
        <w:rPr>
          <w:rFonts w:ascii="Times New Roman" w:hAnsi="Times New Roman" w:cs="Times New Roman"/>
          <w:sz w:val="28"/>
        </w:rPr>
        <w:t xml:space="preserve"> два великолепных барочных иконостаса с неизвестными датировками — в Троицкой церкви в </w:t>
      </w:r>
      <w:r w:rsidR="0082719A" w:rsidRPr="003B22F1">
        <w:rPr>
          <w:rFonts w:ascii="Times New Roman" w:hAnsi="Times New Roman" w:cs="Times New Roman"/>
          <w:sz w:val="28"/>
        </w:rPr>
        <w:t>Ново</w:t>
      </w:r>
      <w:r w:rsidR="00A776A9">
        <w:rPr>
          <w:rFonts w:ascii="Times New Roman" w:hAnsi="Times New Roman" w:cs="Times New Roman"/>
          <w:sz w:val="28"/>
        </w:rPr>
        <w:t xml:space="preserve">м (1777?) и </w:t>
      </w:r>
      <w:r w:rsidR="00A776A9" w:rsidRPr="00E87615">
        <w:rPr>
          <w:rFonts w:ascii="Times New Roman" w:hAnsi="Times New Roman" w:cs="Times New Roman"/>
          <w:sz w:val="28"/>
        </w:rPr>
        <w:t>Смоленск</w:t>
      </w:r>
      <w:r w:rsidR="00A776A9">
        <w:rPr>
          <w:rFonts w:ascii="Times New Roman" w:hAnsi="Times New Roman" w:cs="Times New Roman"/>
          <w:sz w:val="28"/>
        </w:rPr>
        <w:t xml:space="preserve">ой в </w:t>
      </w:r>
      <w:r w:rsidR="0082719A" w:rsidRPr="00E87615">
        <w:rPr>
          <w:rFonts w:ascii="Times New Roman" w:hAnsi="Times New Roman" w:cs="Times New Roman"/>
          <w:sz w:val="28"/>
        </w:rPr>
        <w:t>Васильевско</w:t>
      </w:r>
      <w:r w:rsidR="00A776A9">
        <w:rPr>
          <w:rFonts w:ascii="Times New Roman" w:hAnsi="Times New Roman" w:cs="Times New Roman"/>
          <w:sz w:val="28"/>
        </w:rPr>
        <w:t>м (1804?)</w:t>
      </w:r>
      <w:r w:rsidR="0082719A" w:rsidRPr="00E87615">
        <w:rPr>
          <w:rFonts w:ascii="Times New Roman" w:hAnsi="Times New Roman" w:cs="Times New Roman"/>
          <w:sz w:val="28"/>
        </w:rPr>
        <w:t xml:space="preserve">. </w:t>
      </w:r>
      <w:r w:rsidR="00A776A9">
        <w:rPr>
          <w:rFonts w:ascii="Times New Roman" w:hAnsi="Times New Roman" w:cs="Times New Roman"/>
          <w:sz w:val="28"/>
        </w:rPr>
        <w:t xml:space="preserve">Также было осмотрено четыре цикла росписей, очень разных по стилю, но так или иначе следующих древнерусской традиции и показывающих ее исключительную живучесть. Если фрескам церкви в </w:t>
      </w:r>
      <w:r w:rsidR="00A776A9" w:rsidRPr="00E87615">
        <w:rPr>
          <w:rFonts w:ascii="Times New Roman" w:hAnsi="Times New Roman" w:cs="Times New Roman"/>
          <w:sz w:val="28"/>
        </w:rPr>
        <w:t>Курб</w:t>
      </w:r>
      <w:r w:rsidR="00A776A9">
        <w:rPr>
          <w:rFonts w:ascii="Times New Roman" w:hAnsi="Times New Roman" w:cs="Times New Roman"/>
          <w:sz w:val="28"/>
        </w:rPr>
        <w:t>е (</w:t>
      </w:r>
      <w:r w:rsidR="00A776A9" w:rsidRPr="00E87615">
        <w:rPr>
          <w:rFonts w:ascii="Times New Roman" w:hAnsi="Times New Roman" w:cs="Times New Roman"/>
          <w:sz w:val="28"/>
        </w:rPr>
        <w:t>1796–1799</w:t>
      </w:r>
      <w:r w:rsidR="00A776A9">
        <w:rPr>
          <w:rFonts w:ascii="Times New Roman" w:hAnsi="Times New Roman" w:cs="Times New Roman"/>
          <w:sz w:val="28"/>
        </w:rPr>
        <w:t xml:space="preserve">) посвящено пусть и не исчерпывающее, но специальное исследование, то еще три комплекса — росписи храмов </w:t>
      </w:r>
      <w:r w:rsidR="00A776A9" w:rsidRPr="002A2BEE">
        <w:rPr>
          <w:rFonts w:ascii="Times New Roman" w:hAnsi="Times New Roman" w:cs="Times New Roman"/>
          <w:sz w:val="28"/>
        </w:rPr>
        <w:t xml:space="preserve">Рождества Богородицы </w:t>
      </w:r>
      <w:r w:rsidR="00A776A9">
        <w:rPr>
          <w:rFonts w:ascii="Times New Roman" w:hAnsi="Times New Roman" w:cs="Times New Roman"/>
          <w:sz w:val="28"/>
        </w:rPr>
        <w:t xml:space="preserve">в </w:t>
      </w:r>
      <w:r w:rsidR="0082719A" w:rsidRPr="002A2BEE">
        <w:rPr>
          <w:rFonts w:ascii="Times New Roman" w:hAnsi="Times New Roman" w:cs="Times New Roman"/>
          <w:sz w:val="28"/>
        </w:rPr>
        <w:t>Больши</w:t>
      </w:r>
      <w:r w:rsidR="00A776A9">
        <w:rPr>
          <w:rFonts w:ascii="Times New Roman" w:hAnsi="Times New Roman" w:cs="Times New Roman"/>
          <w:sz w:val="28"/>
        </w:rPr>
        <w:t>х</w:t>
      </w:r>
      <w:r w:rsidR="0082719A" w:rsidRPr="002A2BEE">
        <w:rPr>
          <w:rFonts w:ascii="Times New Roman" w:hAnsi="Times New Roman" w:cs="Times New Roman"/>
          <w:sz w:val="28"/>
        </w:rPr>
        <w:t xml:space="preserve"> Сол</w:t>
      </w:r>
      <w:r w:rsidR="00A776A9">
        <w:rPr>
          <w:rFonts w:ascii="Times New Roman" w:hAnsi="Times New Roman" w:cs="Times New Roman"/>
          <w:sz w:val="28"/>
        </w:rPr>
        <w:t>ях (</w:t>
      </w:r>
      <w:r w:rsidR="0082719A" w:rsidRPr="002A2BEE">
        <w:rPr>
          <w:rFonts w:ascii="Times New Roman" w:hAnsi="Times New Roman" w:cs="Times New Roman"/>
          <w:sz w:val="28"/>
        </w:rPr>
        <w:t>17</w:t>
      </w:r>
      <w:r w:rsidR="0082719A">
        <w:rPr>
          <w:rFonts w:ascii="Times New Roman" w:hAnsi="Times New Roman" w:cs="Times New Roman"/>
          <w:sz w:val="28"/>
        </w:rPr>
        <w:t>24</w:t>
      </w:r>
      <w:r w:rsidR="00A776A9">
        <w:rPr>
          <w:rFonts w:ascii="Times New Roman" w:hAnsi="Times New Roman" w:cs="Times New Roman"/>
          <w:sz w:val="28"/>
        </w:rPr>
        <w:t xml:space="preserve">), </w:t>
      </w:r>
      <w:proofErr w:type="spellStart"/>
      <w:r w:rsidR="00A776A9" w:rsidRPr="003B22F1">
        <w:rPr>
          <w:rFonts w:ascii="Times New Roman" w:hAnsi="Times New Roman" w:cs="Times New Roman"/>
          <w:sz w:val="28"/>
        </w:rPr>
        <w:t>Ризоположения</w:t>
      </w:r>
      <w:proofErr w:type="spellEnd"/>
      <w:r w:rsidR="00A776A9">
        <w:rPr>
          <w:rFonts w:ascii="Times New Roman" w:hAnsi="Times New Roman" w:cs="Times New Roman"/>
          <w:sz w:val="28"/>
        </w:rPr>
        <w:t xml:space="preserve"> в </w:t>
      </w:r>
      <w:r w:rsidR="0082719A" w:rsidRPr="003B22F1">
        <w:rPr>
          <w:rFonts w:ascii="Times New Roman" w:hAnsi="Times New Roman" w:cs="Times New Roman"/>
          <w:sz w:val="28"/>
        </w:rPr>
        <w:t>Семеновско</w:t>
      </w:r>
      <w:r w:rsidR="00A776A9">
        <w:rPr>
          <w:rFonts w:ascii="Times New Roman" w:hAnsi="Times New Roman" w:cs="Times New Roman"/>
          <w:sz w:val="28"/>
        </w:rPr>
        <w:t>м (</w:t>
      </w:r>
      <w:r w:rsidR="0082719A" w:rsidRPr="003B22F1">
        <w:rPr>
          <w:rFonts w:ascii="Times New Roman" w:hAnsi="Times New Roman" w:cs="Times New Roman"/>
          <w:sz w:val="28"/>
        </w:rPr>
        <w:t>1784</w:t>
      </w:r>
      <w:r w:rsidR="00A776A9">
        <w:rPr>
          <w:rFonts w:ascii="Times New Roman" w:hAnsi="Times New Roman" w:cs="Times New Roman"/>
          <w:sz w:val="28"/>
        </w:rPr>
        <w:t xml:space="preserve">) и </w:t>
      </w:r>
      <w:r w:rsidR="00A776A9" w:rsidRPr="003B22F1">
        <w:rPr>
          <w:rFonts w:ascii="Times New Roman" w:hAnsi="Times New Roman" w:cs="Times New Roman"/>
          <w:sz w:val="28"/>
        </w:rPr>
        <w:t>Рождества Богородицы</w:t>
      </w:r>
      <w:r w:rsidR="00A776A9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82719A" w:rsidRPr="003B22F1">
        <w:rPr>
          <w:rFonts w:ascii="Times New Roman" w:hAnsi="Times New Roman" w:cs="Times New Roman"/>
          <w:sz w:val="28"/>
        </w:rPr>
        <w:t>Вощажников</w:t>
      </w:r>
      <w:r w:rsidR="00A776A9">
        <w:rPr>
          <w:rFonts w:ascii="Times New Roman" w:hAnsi="Times New Roman" w:cs="Times New Roman"/>
          <w:sz w:val="28"/>
        </w:rPr>
        <w:t>е</w:t>
      </w:r>
      <w:proofErr w:type="spellEnd"/>
      <w:r w:rsidR="00A776A9">
        <w:rPr>
          <w:rFonts w:ascii="Times New Roman" w:hAnsi="Times New Roman" w:cs="Times New Roman"/>
          <w:sz w:val="28"/>
        </w:rPr>
        <w:t xml:space="preserve"> (</w:t>
      </w:r>
      <w:r w:rsidR="0082719A" w:rsidRPr="003B22F1">
        <w:rPr>
          <w:rFonts w:ascii="Times New Roman" w:hAnsi="Times New Roman" w:cs="Times New Roman"/>
          <w:sz w:val="28"/>
        </w:rPr>
        <w:t>1791–1794</w:t>
      </w:r>
      <w:r w:rsidR="00A776A9">
        <w:rPr>
          <w:rFonts w:ascii="Times New Roman" w:hAnsi="Times New Roman" w:cs="Times New Roman"/>
          <w:sz w:val="28"/>
        </w:rPr>
        <w:t xml:space="preserve">) — вообще не изучены. </w:t>
      </w:r>
    </w:p>
    <w:p w14:paraId="5016A040" w14:textId="0BAE063A" w:rsidR="0082719A" w:rsidRDefault="00A776A9" w:rsidP="008271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Архитектура </w:t>
      </w:r>
      <w:r w:rsidR="000E5E39">
        <w:rPr>
          <w:rFonts w:ascii="Times New Roman" w:hAnsi="Times New Roman" w:cs="Times New Roman"/>
          <w:sz w:val="28"/>
        </w:rPr>
        <w:t xml:space="preserve">классицизма была представлены малоизвестным шедевром — колонной ротондой </w:t>
      </w:r>
      <w:r w:rsidR="000E5E39" w:rsidRPr="00E87615">
        <w:rPr>
          <w:rFonts w:ascii="Times New Roman" w:hAnsi="Times New Roman" w:cs="Times New Roman"/>
          <w:sz w:val="28"/>
        </w:rPr>
        <w:t>Сергия Радонежского</w:t>
      </w:r>
      <w:r w:rsidR="000E5E39">
        <w:rPr>
          <w:rFonts w:ascii="Times New Roman" w:hAnsi="Times New Roman" w:cs="Times New Roman"/>
          <w:sz w:val="28"/>
        </w:rPr>
        <w:t xml:space="preserve"> на</w:t>
      </w:r>
      <w:r w:rsidR="000E5E39" w:rsidRPr="00E87615">
        <w:rPr>
          <w:rFonts w:ascii="Times New Roman" w:hAnsi="Times New Roman" w:cs="Times New Roman"/>
          <w:sz w:val="28"/>
        </w:rPr>
        <w:t xml:space="preserve"> </w:t>
      </w:r>
      <w:r w:rsidR="0082719A" w:rsidRPr="00E87615">
        <w:rPr>
          <w:rFonts w:ascii="Times New Roman" w:hAnsi="Times New Roman" w:cs="Times New Roman"/>
          <w:sz w:val="28"/>
        </w:rPr>
        <w:t>Татище</w:t>
      </w:r>
      <w:r w:rsidR="000E5E39">
        <w:rPr>
          <w:rFonts w:ascii="Times New Roman" w:hAnsi="Times New Roman" w:cs="Times New Roman"/>
          <w:sz w:val="28"/>
        </w:rPr>
        <w:t xml:space="preserve">вом </w:t>
      </w:r>
      <w:r w:rsidR="0082719A" w:rsidRPr="00E87615">
        <w:rPr>
          <w:rFonts w:ascii="Times New Roman" w:hAnsi="Times New Roman" w:cs="Times New Roman"/>
          <w:sz w:val="28"/>
        </w:rPr>
        <w:t>погост</w:t>
      </w:r>
      <w:r w:rsidR="000E5E39">
        <w:rPr>
          <w:rFonts w:ascii="Times New Roman" w:hAnsi="Times New Roman" w:cs="Times New Roman"/>
          <w:sz w:val="28"/>
        </w:rPr>
        <w:t>е (</w:t>
      </w:r>
      <w:r w:rsidR="0082719A" w:rsidRPr="00E87615">
        <w:rPr>
          <w:rFonts w:ascii="Times New Roman" w:hAnsi="Times New Roman" w:cs="Times New Roman"/>
          <w:sz w:val="28"/>
        </w:rPr>
        <w:t>1803–1810</w:t>
      </w:r>
      <w:r w:rsidR="000E5E39">
        <w:rPr>
          <w:rFonts w:ascii="Times New Roman" w:hAnsi="Times New Roman" w:cs="Times New Roman"/>
          <w:sz w:val="28"/>
        </w:rPr>
        <w:t xml:space="preserve">) — а также более скромной, но тоже </w:t>
      </w:r>
      <w:proofErr w:type="spellStart"/>
      <w:r w:rsidR="000E5E39">
        <w:rPr>
          <w:rFonts w:ascii="Times New Roman" w:hAnsi="Times New Roman" w:cs="Times New Roman"/>
          <w:sz w:val="28"/>
        </w:rPr>
        <w:t>ротондальной</w:t>
      </w:r>
      <w:proofErr w:type="spellEnd"/>
      <w:r w:rsidR="000E5E39">
        <w:rPr>
          <w:rFonts w:ascii="Times New Roman" w:hAnsi="Times New Roman" w:cs="Times New Roman"/>
          <w:sz w:val="28"/>
        </w:rPr>
        <w:t xml:space="preserve"> </w:t>
      </w:r>
      <w:r w:rsidR="000E5E39" w:rsidRPr="00E87615">
        <w:rPr>
          <w:rFonts w:ascii="Times New Roman" w:hAnsi="Times New Roman" w:cs="Times New Roman"/>
          <w:sz w:val="28"/>
        </w:rPr>
        <w:t>Казанск</w:t>
      </w:r>
      <w:r w:rsidR="000E5E39">
        <w:rPr>
          <w:rFonts w:ascii="Times New Roman" w:hAnsi="Times New Roman" w:cs="Times New Roman"/>
          <w:sz w:val="28"/>
        </w:rPr>
        <w:t>ой церковью в селе Ку</w:t>
      </w:r>
      <w:r w:rsidR="0082719A" w:rsidRPr="00E87615">
        <w:rPr>
          <w:rFonts w:ascii="Times New Roman" w:hAnsi="Times New Roman" w:cs="Times New Roman"/>
          <w:sz w:val="28"/>
        </w:rPr>
        <w:t>зьма-Демьян</w:t>
      </w:r>
      <w:r w:rsidR="000E5E39">
        <w:rPr>
          <w:rFonts w:ascii="Times New Roman" w:hAnsi="Times New Roman" w:cs="Times New Roman"/>
          <w:sz w:val="28"/>
        </w:rPr>
        <w:t xml:space="preserve"> (</w:t>
      </w:r>
      <w:r w:rsidR="0082719A" w:rsidRPr="00E87615">
        <w:rPr>
          <w:rFonts w:ascii="Times New Roman" w:hAnsi="Times New Roman" w:cs="Times New Roman"/>
          <w:sz w:val="28"/>
        </w:rPr>
        <w:t>1801</w:t>
      </w:r>
      <w:r w:rsidR="000E5E39">
        <w:rPr>
          <w:rFonts w:ascii="Times New Roman" w:hAnsi="Times New Roman" w:cs="Times New Roman"/>
          <w:sz w:val="28"/>
        </w:rPr>
        <w:t>). Одновременная им ц</w:t>
      </w:r>
      <w:r w:rsidR="000E5E39" w:rsidRPr="00E87615">
        <w:rPr>
          <w:rFonts w:ascii="Times New Roman" w:hAnsi="Times New Roman" w:cs="Times New Roman"/>
          <w:sz w:val="28"/>
        </w:rPr>
        <w:t>ерковь Троицы</w:t>
      </w:r>
      <w:r w:rsidR="000E5E39">
        <w:rPr>
          <w:rFonts w:ascii="Times New Roman" w:hAnsi="Times New Roman" w:cs="Times New Roman"/>
          <w:sz w:val="28"/>
        </w:rPr>
        <w:t xml:space="preserve"> в </w:t>
      </w:r>
      <w:r w:rsidR="0082719A" w:rsidRPr="00E87615">
        <w:rPr>
          <w:rFonts w:ascii="Times New Roman" w:hAnsi="Times New Roman" w:cs="Times New Roman"/>
          <w:sz w:val="28"/>
        </w:rPr>
        <w:t>Верхне-</w:t>
      </w:r>
      <w:proofErr w:type="spellStart"/>
      <w:r w:rsidR="0082719A" w:rsidRPr="00E87615">
        <w:rPr>
          <w:rFonts w:ascii="Times New Roman" w:hAnsi="Times New Roman" w:cs="Times New Roman"/>
          <w:sz w:val="28"/>
        </w:rPr>
        <w:t>Никульско</w:t>
      </w:r>
      <w:r w:rsidR="000E5E39">
        <w:rPr>
          <w:rFonts w:ascii="Times New Roman" w:hAnsi="Times New Roman" w:cs="Times New Roman"/>
          <w:sz w:val="28"/>
        </w:rPr>
        <w:t>м</w:t>
      </w:r>
      <w:proofErr w:type="spellEnd"/>
      <w:r w:rsidR="000E5E39">
        <w:rPr>
          <w:rFonts w:ascii="Times New Roman" w:hAnsi="Times New Roman" w:cs="Times New Roman"/>
          <w:sz w:val="28"/>
        </w:rPr>
        <w:t xml:space="preserve"> (</w:t>
      </w:r>
      <w:r w:rsidR="0082719A" w:rsidRPr="00E87615">
        <w:rPr>
          <w:rFonts w:ascii="Times New Roman" w:hAnsi="Times New Roman" w:cs="Times New Roman"/>
          <w:sz w:val="28"/>
        </w:rPr>
        <w:t>1806</w:t>
      </w:r>
      <w:r w:rsidR="0082719A">
        <w:rPr>
          <w:rFonts w:ascii="Times New Roman" w:hAnsi="Times New Roman" w:cs="Times New Roman"/>
          <w:sz w:val="28"/>
        </w:rPr>
        <w:t>–1820</w:t>
      </w:r>
      <w:r w:rsidR="000E5E39">
        <w:rPr>
          <w:rFonts w:ascii="Times New Roman" w:hAnsi="Times New Roman" w:cs="Times New Roman"/>
          <w:sz w:val="28"/>
        </w:rPr>
        <w:t>) является удивительным примером очень позднего воспроизведения форм украинского барокко в Центральной России; к сожалению, она находится в аварийном состоянии и попасть в нее не удалось. Целый ряд храмов барокко имеет классицистические иконостасы, датировки которых обычно не известны. Из обследованных нами выдел</w:t>
      </w:r>
      <w:r w:rsidR="0051401E">
        <w:rPr>
          <w:rFonts w:ascii="Times New Roman" w:hAnsi="Times New Roman" w:cs="Times New Roman"/>
          <w:sz w:val="28"/>
        </w:rPr>
        <w:t>им</w:t>
      </w:r>
      <w:r w:rsidR="000E5E39">
        <w:rPr>
          <w:rFonts w:ascii="Times New Roman" w:hAnsi="Times New Roman" w:cs="Times New Roman"/>
          <w:sz w:val="28"/>
        </w:rPr>
        <w:t xml:space="preserve"> два великолепных иконостаса в формах триумфальных арок в </w:t>
      </w:r>
      <w:r w:rsidR="0082719A" w:rsidRPr="003B22F1">
        <w:rPr>
          <w:rFonts w:ascii="Times New Roman" w:hAnsi="Times New Roman" w:cs="Times New Roman"/>
          <w:sz w:val="28"/>
        </w:rPr>
        <w:t>Воскресенско</w:t>
      </w:r>
      <w:r w:rsidR="000E5E39">
        <w:rPr>
          <w:rFonts w:ascii="Times New Roman" w:hAnsi="Times New Roman" w:cs="Times New Roman"/>
          <w:sz w:val="28"/>
        </w:rPr>
        <w:t xml:space="preserve">м и </w:t>
      </w:r>
      <w:r w:rsidR="0082719A" w:rsidRPr="003B22F1">
        <w:rPr>
          <w:rFonts w:ascii="Times New Roman" w:hAnsi="Times New Roman" w:cs="Times New Roman"/>
          <w:sz w:val="28"/>
        </w:rPr>
        <w:t xml:space="preserve"> </w:t>
      </w:r>
    </w:p>
    <w:p w14:paraId="0F121BF2" w14:textId="155F0A5A" w:rsidR="003B22F1" w:rsidRDefault="0082719A" w:rsidP="003B22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A2BEE">
        <w:rPr>
          <w:rFonts w:ascii="Times New Roman" w:hAnsi="Times New Roman" w:cs="Times New Roman"/>
          <w:sz w:val="28"/>
        </w:rPr>
        <w:t>Скнятинов</w:t>
      </w:r>
      <w:r w:rsidR="000E5E39">
        <w:rPr>
          <w:rFonts w:ascii="Times New Roman" w:hAnsi="Times New Roman" w:cs="Times New Roman"/>
          <w:sz w:val="28"/>
        </w:rPr>
        <w:t>е</w:t>
      </w:r>
      <w:proofErr w:type="spellEnd"/>
      <w:r w:rsidR="000E5E39">
        <w:rPr>
          <w:rFonts w:ascii="Times New Roman" w:hAnsi="Times New Roman" w:cs="Times New Roman"/>
          <w:sz w:val="28"/>
        </w:rPr>
        <w:t xml:space="preserve"> (1820-е?), более плоские ярусные иконостасы в </w:t>
      </w:r>
      <w:r w:rsidRPr="003B22F1">
        <w:rPr>
          <w:rFonts w:ascii="Times New Roman" w:hAnsi="Times New Roman" w:cs="Times New Roman"/>
          <w:sz w:val="28"/>
        </w:rPr>
        <w:t>Балобанов</w:t>
      </w:r>
      <w:r w:rsidR="000E5E39">
        <w:rPr>
          <w:rFonts w:ascii="Times New Roman" w:hAnsi="Times New Roman" w:cs="Times New Roman"/>
          <w:sz w:val="28"/>
        </w:rPr>
        <w:t xml:space="preserve">е и </w:t>
      </w:r>
      <w:r w:rsidRPr="002A2BEE">
        <w:rPr>
          <w:rFonts w:ascii="Times New Roman" w:hAnsi="Times New Roman" w:cs="Times New Roman"/>
          <w:sz w:val="28"/>
        </w:rPr>
        <w:t>Высоцко</w:t>
      </w:r>
      <w:r w:rsidR="000E5E39">
        <w:rPr>
          <w:rFonts w:ascii="Times New Roman" w:hAnsi="Times New Roman" w:cs="Times New Roman"/>
          <w:sz w:val="28"/>
        </w:rPr>
        <w:t>м (1830-е – 1840-е?) и причудливый иконостас с металлической отделкой в ц</w:t>
      </w:r>
      <w:r w:rsidR="000E5E39" w:rsidRPr="002A2BEE">
        <w:rPr>
          <w:rFonts w:ascii="Times New Roman" w:hAnsi="Times New Roman" w:cs="Times New Roman"/>
          <w:sz w:val="28"/>
        </w:rPr>
        <w:t>ерк</w:t>
      </w:r>
      <w:r w:rsidR="000E5E39">
        <w:rPr>
          <w:rFonts w:ascii="Times New Roman" w:hAnsi="Times New Roman" w:cs="Times New Roman"/>
          <w:sz w:val="28"/>
        </w:rPr>
        <w:t xml:space="preserve">ви </w:t>
      </w:r>
      <w:r w:rsidR="000E5E39" w:rsidRPr="002A2BEE">
        <w:rPr>
          <w:rFonts w:ascii="Times New Roman" w:hAnsi="Times New Roman" w:cs="Times New Roman"/>
          <w:sz w:val="28"/>
        </w:rPr>
        <w:t>Воскресения</w:t>
      </w:r>
      <w:r w:rsidR="000E5E39">
        <w:rPr>
          <w:rFonts w:ascii="Times New Roman" w:hAnsi="Times New Roman" w:cs="Times New Roman"/>
          <w:sz w:val="28"/>
        </w:rPr>
        <w:t xml:space="preserve"> в </w:t>
      </w:r>
      <w:r w:rsidRPr="002A2BEE">
        <w:rPr>
          <w:rFonts w:ascii="Times New Roman" w:hAnsi="Times New Roman" w:cs="Times New Roman"/>
          <w:sz w:val="28"/>
        </w:rPr>
        <w:t>Черн</w:t>
      </w:r>
      <w:r w:rsidR="000E5E39">
        <w:rPr>
          <w:rFonts w:ascii="Times New Roman" w:hAnsi="Times New Roman" w:cs="Times New Roman"/>
          <w:sz w:val="28"/>
        </w:rPr>
        <w:t>ой</w:t>
      </w:r>
      <w:r w:rsidRPr="002A2BEE">
        <w:rPr>
          <w:rFonts w:ascii="Times New Roman" w:hAnsi="Times New Roman" w:cs="Times New Roman"/>
          <w:sz w:val="28"/>
        </w:rPr>
        <w:t xml:space="preserve"> завод</w:t>
      </w:r>
      <w:r w:rsidR="000E5E39">
        <w:rPr>
          <w:rFonts w:ascii="Times New Roman" w:hAnsi="Times New Roman" w:cs="Times New Roman"/>
          <w:sz w:val="28"/>
        </w:rPr>
        <w:t xml:space="preserve">и (1850-е?). Также к первой половине столетия относится исключительно широкий круг классицистических росписей, во многом продолжающих традиции барокко. Удалось увидеть находящиеся в плохом состоянии росписи главного мастера этого направления Тимофея Медведева в </w:t>
      </w:r>
      <w:r w:rsidR="000E5E39" w:rsidRPr="00E87615">
        <w:rPr>
          <w:rFonts w:ascii="Times New Roman" w:hAnsi="Times New Roman" w:cs="Times New Roman"/>
          <w:sz w:val="28"/>
        </w:rPr>
        <w:t>Воскресенск</w:t>
      </w:r>
      <w:r w:rsidR="000E5E39">
        <w:rPr>
          <w:rFonts w:ascii="Times New Roman" w:hAnsi="Times New Roman" w:cs="Times New Roman"/>
          <w:sz w:val="28"/>
        </w:rPr>
        <w:t xml:space="preserve">ом </w:t>
      </w:r>
      <w:r w:rsidR="000E5E39" w:rsidRPr="00E87615">
        <w:rPr>
          <w:rFonts w:ascii="Times New Roman" w:hAnsi="Times New Roman" w:cs="Times New Roman"/>
          <w:sz w:val="28"/>
        </w:rPr>
        <w:t>собор</w:t>
      </w:r>
      <w:r w:rsidR="000E5E39">
        <w:rPr>
          <w:rFonts w:ascii="Times New Roman" w:hAnsi="Times New Roman" w:cs="Times New Roman"/>
          <w:sz w:val="28"/>
        </w:rPr>
        <w:t>е в Больших Солях (1</w:t>
      </w:r>
      <w:r>
        <w:rPr>
          <w:rFonts w:ascii="Times New Roman" w:hAnsi="Times New Roman" w:cs="Times New Roman"/>
          <w:sz w:val="28"/>
        </w:rPr>
        <w:t>820-е</w:t>
      </w:r>
      <w:r w:rsidR="000E5E39">
        <w:rPr>
          <w:rFonts w:ascii="Times New Roman" w:hAnsi="Times New Roman" w:cs="Times New Roman"/>
          <w:sz w:val="28"/>
        </w:rPr>
        <w:t xml:space="preserve"> гг.). Из всех осмотренных циклов датированы только фрески Успенской церкви в </w:t>
      </w:r>
      <w:r w:rsidR="003B22F1" w:rsidRPr="003B22F1">
        <w:rPr>
          <w:rFonts w:ascii="Times New Roman" w:hAnsi="Times New Roman" w:cs="Times New Roman"/>
          <w:sz w:val="28"/>
        </w:rPr>
        <w:t>Балобанов</w:t>
      </w:r>
      <w:r w:rsidR="000E5E39">
        <w:rPr>
          <w:rFonts w:ascii="Times New Roman" w:hAnsi="Times New Roman" w:cs="Times New Roman"/>
          <w:sz w:val="28"/>
        </w:rPr>
        <w:t>е</w:t>
      </w:r>
      <w:r w:rsidR="003B22F1" w:rsidRPr="003B22F1">
        <w:rPr>
          <w:rFonts w:ascii="Times New Roman" w:hAnsi="Times New Roman" w:cs="Times New Roman"/>
          <w:sz w:val="28"/>
        </w:rPr>
        <w:t xml:space="preserve"> (</w:t>
      </w:r>
      <w:r w:rsidR="000E5E39" w:rsidRPr="003B22F1">
        <w:rPr>
          <w:rFonts w:ascii="Times New Roman" w:hAnsi="Times New Roman" w:cs="Times New Roman"/>
          <w:sz w:val="28"/>
        </w:rPr>
        <w:t>1836–1837</w:t>
      </w:r>
      <w:r w:rsidR="003B22F1" w:rsidRPr="003B22F1">
        <w:rPr>
          <w:rFonts w:ascii="Times New Roman" w:hAnsi="Times New Roman" w:cs="Times New Roman"/>
          <w:sz w:val="28"/>
        </w:rPr>
        <w:t>)</w:t>
      </w:r>
      <w:r w:rsidR="000E5E39">
        <w:rPr>
          <w:rFonts w:ascii="Times New Roman" w:hAnsi="Times New Roman" w:cs="Times New Roman"/>
          <w:sz w:val="28"/>
        </w:rPr>
        <w:t xml:space="preserve">, опубликован лишь цикл в </w:t>
      </w:r>
    </w:p>
    <w:p w14:paraId="5924BEC2" w14:textId="4B2515DC" w:rsidR="003B22F1" w:rsidRDefault="000E5E39" w:rsidP="00E876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</w:t>
      </w:r>
      <w:r w:rsidRPr="00E87615">
        <w:rPr>
          <w:rFonts w:ascii="Times New Roman" w:hAnsi="Times New Roman" w:cs="Times New Roman"/>
          <w:sz w:val="28"/>
        </w:rPr>
        <w:t>ерк</w:t>
      </w:r>
      <w:r>
        <w:rPr>
          <w:rFonts w:ascii="Times New Roman" w:hAnsi="Times New Roman" w:cs="Times New Roman"/>
          <w:sz w:val="28"/>
        </w:rPr>
        <w:t xml:space="preserve">ви </w:t>
      </w:r>
      <w:r w:rsidRPr="00E87615">
        <w:rPr>
          <w:rFonts w:ascii="Times New Roman" w:hAnsi="Times New Roman" w:cs="Times New Roman"/>
          <w:sz w:val="28"/>
        </w:rPr>
        <w:t xml:space="preserve">Преображения </w:t>
      </w:r>
      <w:r>
        <w:rPr>
          <w:rFonts w:ascii="Times New Roman" w:hAnsi="Times New Roman" w:cs="Times New Roman"/>
          <w:sz w:val="28"/>
        </w:rPr>
        <w:t xml:space="preserve">в </w:t>
      </w:r>
      <w:r w:rsidR="003B22F1" w:rsidRPr="00E87615">
        <w:rPr>
          <w:rFonts w:ascii="Times New Roman" w:hAnsi="Times New Roman" w:cs="Times New Roman"/>
          <w:sz w:val="28"/>
        </w:rPr>
        <w:t>Никол</w:t>
      </w:r>
      <w:r>
        <w:rPr>
          <w:rFonts w:ascii="Times New Roman" w:hAnsi="Times New Roman" w:cs="Times New Roman"/>
          <w:sz w:val="28"/>
        </w:rPr>
        <w:t>е</w:t>
      </w:r>
      <w:r w:rsidR="003B22F1" w:rsidRPr="00E87615">
        <w:rPr>
          <w:rFonts w:ascii="Times New Roman" w:hAnsi="Times New Roman" w:cs="Times New Roman"/>
          <w:sz w:val="28"/>
        </w:rPr>
        <w:t>-</w:t>
      </w:r>
      <w:proofErr w:type="spellStart"/>
      <w:r w:rsidR="003B22F1" w:rsidRPr="00E87615">
        <w:rPr>
          <w:rFonts w:ascii="Times New Roman" w:hAnsi="Times New Roman" w:cs="Times New Roman"/>
          <w:sz w:val="28"/>
        </w:rPr>
        <w:t>Высок</w:t>
      </w:r>
      <w:r>
        <w:rPr>
          <w:rFonts w:ascii="Times New Roman" w:hAnsi="Times New Roman" w:cs="Times New Roman"/>
          <w:sz w:val="28"/>
        </w:rPr>
        <w:t>е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 w:rsidR="003B22F1" w:rsidRPr="00E87615">
        <w:rPr>
          <w:rFonts w:ascii="Times New Roman" w:hAnsi="Times New Roman" w:cs="Times New Roman"/>
          <w:sz w:val="28"/>
        </w:rPr>
        <w:t>1850</w:t>
      </w:r>
      <w:r w:rsidR="0082719A">
        <w:rPr>
          <w:rFonts w:ascii="Times New Roman" w:hAnsi="Times New Roman" w:cs="Times New Roman"/>
          <w:sz w:val="28"/>
        </w:rPr>
        <w:t>-е</w:t>
      </w:r>
      <w:r>
        <w:rPr>
          <w:rFonts w:ascii="Times New Roman" w:hAnsi="Times New Roman" w:cs="Times New Roman"/>
          <w:sz w:val="28"/>
        </w:rPr>
        <w:t xml:space="preserve">?). </w:t>
      </w:r>
      <w:r w:rsidR="00B27FBD">
        <w:rPr>
          <w:rFonts w:ascii="Times New Roman" w:hAnsi="Times New Roman" w:cs="Times New Roman"/>
          <w:sz w:val="28"/>
        </w:rPr>
        <w:t xml:space="preserve">Нами был впервые отснят и изучен целый круг росписей подобного типа, находящийся на восточной окраине ярославских земель (Новое, </w:t>
      </w:r>
      <w:proofErr w:type="spellStart"/>
      <w:r w:rsidR="002A2BEE" w:rsidRPr="00E87615">
        <w:rPr>
          <w:rFonts w:ascii="Times New Roman" w:hAnsi="Times New Roman" w:cs="Times New Roman"/>
          <w:sz w:val="28"/>
        </w:rPr>
        <w:t>Сеславино</w:t>
      </w:r>
      <w:proofErr w:type="spellEnd"/>
      <w:r w:rsidR="00B27FBD">
        <w:rPr>
          <w:rFonts w:ascii="Times New Roman" w:hAnsi="Times New Roman" w:cs="Times New Roman"/>
          <w:sz w:val="28"/>
        </w:rPr>
        <w:t xml:space="preserve">, </w:t>
      </w:r>
      <w:bookmarkStart w:id="0" w:name="_Hlk57393233"/>
      <w:r w:rsidR="002A2BEE" w:rsidRPr="00E87615">
        <w:rPr>
          <w:rFonts w:ascii="Times New Roman" w:hAnsi="Times New Roman" w:cs="Times New Roman"/>
          <w:sz w:val="28"/>
        </w:rPr>
        <w:t>Высоцкое</w:t>
      </w:r>
      <w:r w:rsidR="00B27FBD">
        <w:rPr>
          <w:rFonts w:ascii="Times New Roman" w:hAnsi="Times New Roman" w:cs="Times New Roman"/>
          <w:sz w:val="28"/>
        </w:rPr>
        <w:t xml:space="preserve">, </w:t>
      </w:r>
      <w:bookmarkEnd w:id="0"/>
      <w:r w:rsidR="002A2BEE" w:rsidRPr="00E87615">
        <w:rPr>
          <w:rFonts w:ascii="Times New Roman" w:hAnsi="Times New Roman" w:cs="Times New Roman"/>
          <w:sz w:val="28"/>
        </w:rPr>
        <w:t>Черная заводь</w:t>
      </w:r>
      <w:r w:rsidR="00B27FBD">
        <w:rPr>
          <w:rFonts w:ascii="Times New Roman" w:hAnsi="Times New Roman" w:cs="Times New Roman"/>
          <w:sz w:val="28"/>
        </w:rPr>
        <w:t>)</w:t>
      </w:r>
      <w:r w:rsidR="002A2BEE" w:rsidRPr="00E87615">
        <w:rPr>
          <w:rFonts w:ascii="Times New Roman" w:hAnsi="Times New Roman" w:cs="Times New Roman"/>
          <w:sz w:val="28"/>
        </w:rPr>
        <w:t xml:space="preserve">. </w:t>
      </w:r>
    </w:p>
    <w:p w14:paraId="5687AC40" w14:textId="2DF2F767" w:rsidR="00BB355B" w:rsidRDefault="00B27FBD" w:rsidP="00BB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Среди памятников русского стиля большое количество дискуссий вызвали </w:t>
      </w:r>
      <w:r w:rsidRPr="00E87615">
        <w:rPr>
          <w:rFonts w:ascii="Times New Roman" w:hAnsi="Times New Roman" w:cs="Times New Roman"/>
          <w:sz w:val="28"/>
        </w:rPr>
        <w:t xml:space="preserve">Казанская церковь </w:t>
      </w: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E87615">
        <w:rPr>
          <w:rFonts w:ascii="Times New Roman" w:hAnsi="Times New Roman" w:cs="Times New Roman"/>
          <w:sz w:val="28"/>
        </w:rPr>
        <w:t>Чамеров</w:t>
      </w:r>
      <w:r>
        <w:rPr>
          <w:rFonts w:ascii="Times New Roman" w:hAnsi="Times New Roman" w:cs="Times New Roman"/>
          <w:sz w:val="28"/>
        </w:rPr>
        <w:t>е</w:t>
      </w:r>
      <w:proofErr w:type="spellEnd"/>
      <w:r>
        <w:rPr>
          <w:rFonts w:ascii="Times New Roman" w:hAnsi="Times New Roman" w:cs="Times New Roman"/>
          <w:sz w:val="28"/>
        </w:rPr>
        <w:t xml:space="preserve"> (1873–1903) — своей необычной композицией, — и </w:t>
      </w:r>
      <w:r w:rsidRPr="00E87615">
        <w:rPr>
          <w:rFonts w:ascii="Times New Roman" w:hAnsi="Times New Roman" w:cs="Times New Roman"/>
          <w:sz w:val="28"/>
        </w:rPr>
        <w:t>Преображен</w:t>
      </w:r>
      <w:r>
        <w:rPr>
          <w:rFonts w:ascii="Times New Roman" w:hAnsi="Times New Roman" w:cs="Times New Roman"/>
          <w:sz w:val="28"/>
        </w:rPr>
        <w:t xml:space="preserve">ская в </w:t>
      </w:r>
      <w:proofErr w:type="spellStart"/>
      <w:r w:rsidRPr="00E87615">
        <w:rPr>
          <w:rFonts w:ascii="Times New Roman" w:hAnsi="Times New Roman" w:cs="Times New Roman"/>
          <w:sz w:val="28"/>
        </w:rPr>
        <w:t>Станилов</w:t>
      </w:r>
      <w:r>
        <w:rPr>
          <w:rFonts w:ascii="Times New Roman" w:hAnsi="Times New Roman" w:cs="Times New Roman"/>
          <w:sz w:val="28"/>
        </w:rPr>
        <w:t>е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 w:rsidRPr="00E87615">
        <w:rPr>
          <w:rFonts w:ascii="Times New Roman" w:hAnsi="Times New Roman" w:cs="Times New Roman"/>
          <w:sz w:val="28"/>
        </w:rPr>
        <w:t>1890</w:t>
      </w:r>
      <w:r>
        <w:rPr>
          <w:rFonts w:ascii="Times New Roman" w:hAnsi="Times New Roman" w:cs="Times New Roman"/>
          <w:sz w:val="28"/>
        </w:rPr>
        <w:t>) — своими связанными с византийским стилем деталями. Удалось обследовать и интереснейший разрушающийся комплекс деревянной больницы для бурлаков на окраине Рыбинска (</w:t>
      </w:r>
      <w:r w:rsidR="002A2BEE" w:rsidRPr="00E87615">
        <w:rPr>
          <w:rFonts w:ascii="Times New Roman" w:hAnsi="Times New Roman" w:cs="Times New Roman"/>
          <w:sz w:val="28"/>
        </w:rPr>
        <w:t>1884–1892</w:t>
      </w:r>
      <w:r w:rsidR="00BB355B">
        <w:rPr>
          <w:rFonts w:ascii="Times New Roman" w:hAnsi="Times New Roman" w:cs="Times New Roman"/>
          <w:sz w:val="28"/>
        </w:rPr>
        <w:t xml:space="preserve">, Н. И. </w:t>
      </w:r>
      <w:r w:rsidR="002A2BEE" w:rsidRPr="00E87615">
        <w:rPr>
          <w:rFonts w:ascii="Times New Roman" w:hAnsi="Times New Roman" w:cs="Times New Roman"/>
          <w:sz w:val="28"/>
        </w:rPr>
        <w:t>Поздеев)</w:t>
      </w:r>
      <w:r>
        <w:rPr>
          <w:rFonts w:ascii="Times New Roman" w:hAnsi="Times New Roman" w:cs="Times New Roman"/>
          <w:sz w:val="28"/>
        </w:rPr>
        <w:t xml:space="preserve">. Также было проведено наружное обследование целого ряда жилых домов </w:t>
      </w:r>
      <w:proofErr w:type="spellStart"/>
      <w:r>
        <w:rPr>
          <w:rFonts w:ascii="Times New Roman" w:hAnsi="Times New Roman" w:cs="Times New Roman"/>
          <w:sz w:val="28"/>
        </w:rPr>
        <w:t>си</w:t>
      </w:r>
      <w:r w:rsidR="00BB355B">
        <w:rPr>
          <w:rFonts w:ascii="Times New Roman" w:hAnsi="Times New Roman" w:cs="Times New Roman"/>
          <w:sz w:val="28"/>
        </w:rPr>
        <w:t>тс</w:t>
      </w:r>
      <w:r>
        <w:rPr>
          <w:rFonts w:ascii="Times New Roman" w:hAnsi="Times New Roman" w:cs="Times New Roman"/>
          <w:sz w:val="28"/>
        </w:rPr>
        <w:t>кого</w:t>
      </w:r>
      <w:proofErr w:type="spellEnd"/>
      <w:r>
        <w:rPr>
          <w:rFonts w:ascii="Times New Roman" w:hAnsi="Times New Roman" w:cs="Times New Roman"/>
          <w:sz w:val="28"/>
        </w:rPr>
        <w:t xml:space="preserve"> региона (преимущественно в деревне </w:t>
      </w:r>
      <w:proofErr w:type="spellStart"/>
      <w:r>
        <w:rPr>
          <w:rFonts w:ascii="Times New Roman" w:hAnsi="Times New Roman" w:cs="Times New Roman"/>
          <w:sz w:val="28"/>
        </w:rPr>
        <w:t>Лопатино</w:t>
      </w:r>
      <w:proofErr w:type="spellEnd"/>
      <w:r>
        <w:rPr>
          <w:rFonts w:ascii="Times New Roman" w:hAnsi="Times New Roman" w:cs="Times New Roman"/>
          <w:sz w:val="28"/>
        </w:rPr>
        <w:t xml:space="preserve">), отличающихся необычной формой кровель и особым типом резьбы. </w:t>
      </w:r>
    </w:p>
    <w:p w14:paraId="207BE50B" w14:textId="47AF4968" w:rsidR="00E87615" w:rsidRDefault="00BB355B" w:rsidP="00BB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 советской архитектуры мы обследовали научный городок </w:t>
      </w:r>
      <w:r w:rsidR="00E87615">
        <w:rPr>
          <w:rFonts w:ascii="Times New Roman" w:hAnsi="Times New Roman" w:cs="Times New Roman"/>
          <w:sz w:val="28"/>
        </w:rPr>
        <w:t>Борок</w:t>
      </w:r>
      <w:r>
        <w:rPr>
          <w:rFonts w:ascii="Times New Roman" w:hAnsi="Times New Roman" w:cs="Times New Roman"/>
          <w:sz w:val="28"/>
        </w:rPr>
        <w:t xml:space="preserve">, все здания которого были построены архитектором С. П. </w:t>
      </w:r>
      <w:proofErr w:type="spellStart"/>
      <w:r>
        <w:rPr>
          <w:rFonts w:ascii="Times New Roman" w:hAnsi="Times New Roman" w:cs="Times New Roman"/>
          <w:sz w:val="28"/>
        </w:rPr>
        <w:t>Бурицким</w:t>
      </w:r>
      <w:proofErr w:type="spellEnd"/>
      <w:r>
        <w:rPr>
          <w:rFonts w:ascii="Times New Roman" w:hAnsi="Times New Roman" w:cs="Times New Roman"/>
          <w:sz w:val="28"/>
        </w:rPr>
        <w:t xml:space="preserve">, который сначала следовал канонам сталинской неоклассики, а затем достаточно свободно варьировал темы ведущих зарубежных архитекторов в рамках советского модернизма.  </w:t>
      </w:r>
    </w:p>
    <w:p w14:paraId="3544A7B3" w14:textId="77777777" w:rsidR="00E87615" w:rsidRPr="00E87615" w:rsidRDefault="00E87615" w:rsidP="00E87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9C83904" w14:textId="0AC2EDBE" w:rsidR="00681C01" w:rsidRDefault="00681C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7327554E" w14:textId="6D95A76E" w:rsidR="002A2BEE" w:rsidRDefault="00681C01" w:rsidP="00681C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14:paraId="21450E84" w14:textId="77777777" w:rsidR="00681C01" w:rsidRDefault="00681C01" w:rsidP="00681C0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14:paraId="0E5DDD69" w14:textId="714A92A0" w:rsidR="00681C01" w:rsidRPr="00681C01" w:rsidRDefault="00681C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C01">
        <w:rPr>
          <w:rFonts w:ascii="Times New Roman" w:hAnsi="Times New Roman" w:cs="Times New Roman"/>
          <w:b/>
          <w:bCs/>
          <w:sz w:val="28"/>
          <w:szCs w:val="28"/>
        </w:rPr>
        <w:t xml:space="preserve">Ссылки на статьи на портале </w:t>
      </w:r>
      <w:r w:rsidRPr="00681C01">
        <w:rPr>
          <w:rFonts w:ascii="Times New Roman" w:hAnsi="Times New Roman" w:cs="Times New Roman"/>
          <w:b/>
          <w:bCs/>
          <w:sz w:val="28"/>
          <w:szCs w:val="28"/>
          <w:lang w:val="en-US"/>
        </w:rPr>
        <w:t>Wikipedia</w:t>
      </w:r>
      <w:r w:rsidRPr="00681C01">
        <w:rPr>
          <w:rFonts w:ascii="Times New Roman" w:hAnsi="Times New Roman" w:cs="Times New Roman"/>
          <w:b/>
          <w:bCs/>
          <w:sz w:val="28"/>
          <w:szCs w:val="28"/>
        </w:rPr>
        <w:t>, созданные студентами в качестве отчета по прошедшей экспедиции</w:t>
      </w:r>
    </w:p>
    <w:p w14:paraId="54E7F890" w14:textId="623790A4" w:rsidR="00681C01" w:rsidRPr="00681C01" w:rsidRDefault="00681C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5709D" w14:textId="17C59CB8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sz w:val="24"/>
          <w:szCs w:val="24"/>
        </w:rPr>
      </w:pPr>
      <w:r w:rsidRPr="00681C01">
        <w:rPr>
          <w:sz w:val="24"/>
          <w:szCs w:val="24"/>
        </w:rPr>
        <w:t xml:space="preserve">1) Деревянное зодчество деревни </w:t>
      </w:r>
      <w:proofErr w:type="spellStart"/>
      <w:r w:rsidRPr="00681C01">
        <w:rPr>
          <w:sz w:val="24"/>
          <w:szCs w:val="24"/>
        </w:rPr>
        <w:t>Лопатино</w:t>
      </w:r>
      <w:proofErr w:type="spellEnd"/>
    </w:p>
    <w:p w14:paraId="0204A939" w14:textId="3484C17D" w:rsidR="00681C01" w:rsidRPr="00681C01" w:rsidRDefault="00AC46A8" w:rsidP="00681C01">
      <w:pPr>
        <w:pStyle w:val="3"/>
        <w:shd w:val="clear" w:color="auto" w:fill="FFFFFF"/>
        <w:spacing w:before="72" w:beforeAutospacing="0" w:after="0" w:afterAutospacing="0"/>
        <w:rPr>
          <w:sz w:val="24"/>
          <w:szCs w:val="24"/>
        </w:rPr>
      </w:pPr>
      <w:hyperlink r:id="rId10" w:anchor="%D0%94%D0%B5%D1%80%D0%B5%D0%B2%D1%8F%D0%BD%D0%BD%D0%BE%D0%B5_%D0%B7%D0%BE%D0%B4%D1%87%D0%B5%D1%81%D1%82%D0%B2%D0%BE_%D0%B4%D0%B5%D1%80%D0%B5%D0%B2%D0%BD%D0%B8_%D0%9B%D0%BE%D0%BF%D0%B0%D1%82%D0%B8%D0%BD%D0%BE" w:history="1">
        <w:r w:rsidR="00681C01" w:rsidRPr="00681C01">
          <w:rPr>
            <w:rStyle w:val="af2"/>
            <w:color w:val="1155CC"/>
            <w:sz w:val="24"/>
            <w:szCs w:val="24"/>
          </w:rPr>
          <w:t>https://ru.wikipedia.org/w/index.php?title=Некоузский_район&amp;stable=0#Деревянное_зодчество_деревни_Лопатино</w:t>
        </w:r>
      </w:hyperlink>
    </w:p>
    <w:p w14:paraId="63FFA98E" w14:textId="6218A1EC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sz w:val="24"/>
          <w:szCs w:val="24"/>
        </w:rPr>
      </w:pPr>
    </w:p>
    <w:p w14:paraId="59C13F70" w14:textId="2D3CFD13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sz w:val="24"/>
          <w:szCs w:val="24"/>
        </w:rPr>
      </w:pPr>
      <w:r w:rsidRPr="00681C01">
        <w:rPr>
          <w:sz w:val="24"/>
          <w:szCs w:val="24"/>
        </w:rPr>
        <w:t xml:space="preserve">2) Андреевское </w:t>
      </w:r>
    </w:p>
    <w:p w14:paraId="0139B1B1" w14:textId="57DA4D36" w:rsidR="00681C01" w:rsidRPr="00681C01" w:rsidRDefault="00AC46A8" w:rsidP="00681C01">
      <w:pPr>
        <w:pStyle w:val="3"/>
        <w:shd w:val="clear" w:color="auto" w:fill="FFFFFF"/>
        <w:spacing w:before="72" w:beforeAutospacing="0" w:after="0" w:afterAutospacing="0"/>
        <w:rPr>
          <w:sz w:val="24"/>
          <w:szCs w:val="24"/>
        </w:rPr>
      </w:pPr>
      <w:hyperlink r:id="rId11" w:history="1">
        <w:r w:rsidR="00681C01" w:rsidRPr="00681C01">
          <w:rPr>
            <w:rStyle w:val="af2"/>
            <w:sz w:val="24"/>
            <w:szCs w:val="24"/>
          </w:rPr>
          <w:t>https://ru.wikipedia.org/wiki/Андреевское_(Некоузский_район)</w:t>
        </w:r>
      </w:hyperlink>
    </w:p>
    <w:p w14:paraId="3EF49F13" w14:textId="468EC576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sz w:val="24"/>
          <w:szCs w:val="24"/>
        </w:rPr>
      </w:pPr>
    </w:p>
    <w:p w14:paraId="6E3A08C5" w14:textId="06A95736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  <w:r w:rsidRPr="00681C01">
        <w:rPr>
          <w:sz w:val="24"/>
          <w:szCs w:val="24"/>
        </w:rPr>
        <w:t xml:space="preserve">3) </w:t>
      </w:r>
      <w:r w:rsidRPr="00681C01">
        <w:rPr>
          <w:color w:val="202122"/>
          <w:sz w:val="24"/>
          <w:szCs w:val="24"/>
          <w:shd w:val="clear" w:color="auto" w:fill="FFFFFF"/>
        </w:rPr>
        <w:t xml:space="preserve">Церковь Казанской иконы Божией Матери в деревне </w:t>
      </w:r>
      <w:proofErr w:type="spellStart"/>
      <w:r w:rsidRPr="00681C01">
        <w:rPr>
          <w:color w:val="202122"/>
          <w:sz w:val="24"/>
          <w:szCs w:val="24"/>
          <w:shd w:val="clear" w:color="auto" w:fill="FFFFFF"/>
        </w:rPr>
        <w:t>Чамерово</w:t>
      </w:r>
      <w:proofErr w:type="spellEnd"/>
    </w:p>
    <w:p w14:paraId="29836D4A" w14:textId="77777777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</w:p>
    <w:p w14:paraId="31832563" w14:textId="567CD063" w:rsidR="00681C01" w:rsidRPr="00681C01" w:rsidRDefault="00AC46A8" w:rsidP="00681C01">
      <w:pPr>
        <w:pStyle w:val="3"/>
        <w:shd w:val="clear" w:color="auto" w:fill="FFFFFF"/>
        <w:spacing w:before="72" w:beforeAutospacing="0" w:after="0" w:afterAutospacing="0"/>
        <w:rPr>
          <w:sz w:val="24"/>
          <w:szCs w:val="24"/>
        </w:rPr>
      </w:pPr>
      <w:hyperlink r:id="rId12" w:anchor="Ссылки" w:history="1">
        <w:r w:rsidR="00681C01" w:rsidRPr="00681C01">
          <w:rPr>
            <w:rStyle w:val="af2"/>
            <w:sz w:val="24"/>
            <w:szCs w:val="24"/>
          </w:rPr>
          <w:t>https://ru.wikipedia.org/wiki/Церковь_Казанской_иконы_Божией_Матери_(Чамерово)#Ссылки</w:t>
        </w:r>
      </w:hyperlink>
    </w:p>
    <w:p w14:paraId="6EAF2338" w14:textId="05AB2893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sz w:val="24"/>
          <w:szCs w:val="24"/>
        </w:rPr>
      </w:pPr>
    </w:p>
    <w:p w14:paraId="12403E50" w14:textId="6F158C66" w:rsid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sz w:val="24"/>
          <w:szCs w:val="24"/>
        </w:rPr>
      </w:pPr>
      <w:r w:rsidRPr="00681C01">
        <w:rPr>
          <w:sz w:val="24"/>
          <w:szCs w:val="24"/>
        </w:rPr>
        <w:t>4) Церковь Спаса-Нерукотворного в селе Николо-Заболотье</w:t>
      </w:r>
    </w:p>
    <w:p w14:paraId="28B80FD4" w14:textId="77777777" w:rsidR="00C757F1" w:rsidRPr="00681C01" w:rsidRDefault="00C757F1" w:rsidP="00681C01">
      <w:pPr>
        <w:pStyle w:val="3"/>
        <w:shd w:val="clear" w:color="auto" w:fill="FFFFFF"/>
        <w:spacing w:before="72" w:beforeAutospacing="0" w:after="0" w:afterAutospacing="0"/>
        <w:rPr>
          <w:sz w:val="24"/>
          <w:szCs w:val="24"/>
        </w:rPr>
      </w:pPr>
    </w:p>
    <w:p w14:paraId="258F371E" w14:textId="5FC810CA" w:rsidR="00681C01" w:rsidRDefault="00AC46A8" w:rsidP="00681C01">
      <w:pPr>
        <w:pStyle w:val="3"/>
        <w:shd w:val="clear" w:color="auto" w:fill="FFFFFF"/>
        <w:spacing w:before="72" w:beforeAutospacing="0" w:after="0" w:afterAutospacing="0"/>
        <w:rPr>
          <w:sz w:val="24"/>
          <w:szCs w:val="24"/>
        </w:rPr>
      </w:pPr>
      <w:hyperlink r:id="rId13" w:history="1">
        <w:r w:rsidR="00C757F1" w:rsidRPr="00734FBC">
          <w:rPr>
            <w:rStyle w:val="af2"/>
            <w:sz w:val="24"/>
            <w:szCs w:val="24"/>
          </w:rPr>
          <w:t>https://ru.wikipedia.org/wiki/Церковь_Спаса_Нерукотворного_(Николо-Заболотье)</w:t>
        </w:r>
      </w:hyperlink>
    </w:p>
    <w:p w14:paraId="66AB667C" w14:textId="77777777" w:rsidR="00C757F1" w:rsidRPr="00681C01" w:rsidRDefault="00C757F1" w:rsidP="00681C01">
      <w:pPr>
        <w:pStyle w:val="3"/>
        <w:shd w:val="clear" w:color="auto" w:fill="FFFFFF"/>
        <w:spacing w:before="72" w:beforeAutospacing="0" w:after="0" w:afterAutospacing="0"/>
        <w:rPr>
          <w:sz w:val="24"/>
          <w:szCs w:val="24"/>
        </w:rPr>
      </w:pPr>
    </w:p>
    <w:p w14:paraId="40DEE185" w14:textId="441C7702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  <w:r w:rsidRPr="00681C01">
        <w:rPr>
          <w:sz w:val="24"/>
          <w:szCs w:val="24"/>
        </w:rPr>
        <w:t xml:space="preserve">5) </w:t>
      </w:r>
      <w:r w:rsidRPr="00681C01">
        <w:rPr>
          <w:color w:val="202122"/>
          <w:sz w:val="24"/>
          <w:szCs w:val="24"/>
          <w:shd w:val="clear" w:color="auto" w:fill="FFFFFF"/>
        </w:rPr>
        <w:t>Казанская церковь в с. Кузьма-Демьян</w:t>
      </w:r>
    </w:p>
    <w:p w14:paraId="68E909AC" w14:textId="4F24F5F5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</w:p>
    <w:p w14:paraId="57FC961D" w14:textId="1550F254" w:rsidR="00681C01" w:rsidRPr="00681C01" w:rsidRDefault="00AC46A8" w:rsidP="00681C01">
      <w:pPr>
        <w:pStyle w:val="3"/>
        <w:shd w:val="clear" w:color="auto" w:fill="FFFFFF"/>
        <w:spacing w:before="72" w:beforeAutospacing="0" w:after="0" w:afterAutospacing="0"/>
        <w:rPr>
          <w:sz w:val="24"/>
          <w:szCs w:val="24"/>
        </w:rPr>
      </w:pPr>
      <w:hyperlink r:id="rId14" w:history="1">
        <w:r w:rsidR="00681C01" w:rsidRPr="00681C01">
          <w:rPr>
            <w:rStyle w:val="af2"/>
            <w:sz w:val="24"/>
            <w:szCs w:val="24"/>
          </w:rPr>
          <w:t>https://ru.wikipedia.org/wiki/Казанская_церковь_(Кузьма-Демьян)</w:t>
        </w:r>
      </w:hyperlink>
      <w:r w:rsidR="00681C01" w:rsidRPr="00681C01">
        <w:rPr>
          <w:sz w:val="24"/>
          <w:szCs w:val="24"/>
        </w:rPr>
        <w:t xml:space="preserve"> </w:t>
      </w:r>
    </w:p>
    <w:p w14:paraId="5D6D4D77" w14:textId="4541BCF9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sz w:val="24"/>
          <w:szCs w:val="24"/>
        </w:rPr>
      </w:pPr>
    </w:p>
    <w:p w14:paraId="05FB8822" w14:textId="7D1B4F2B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  <w:r w:rsidRPr="00681C01">
        <w:rPr>
          <w:sz w:val="24"/>
          <w:szCs w:val="24"/>
        </w:rPr>
        <w:t xml:space="preserve">6) </w:t>
      </w:r>
      <w:r w:rsidRPr="00681C01">
        <w:rPr>
          <w:color w:val="202122"/>
          <w:sz w:val="24"/>
          <w:szCs w:val="24"/>
          <w:shd w:val="clear" w:color="auto" w:fill="FFFFFF"/>
        </w:rPr>
        <w:t xml:space="preserve">Храм </w:t>
      </w:r>
      <w:proofErr w:type="spellStart"/>
      <w:r w:rsidRPr="00681C01">
        <w:rPr>
          <w:color w:val="202122"/>
          <w:sz w:val="24"/>
          <w:szCs w:val="24"/>
          <w:shd w:val="clear" w:color="auto" w:fill="FFFFFF"/>
        </w:rPr>
        <w:t>Трооицы</w:t>
      </w:r>
      <w:proofErr w:type="spellEnd"/>
      <w:r w:rsidRPr="00681C01">
        <w:rPr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681C01">
        <w:rPr>
          <w:color w:val="202122"/>
          <w:sz w:val="24"/>
          <w:szCs w:val="24"/>
          <w:shd w:val="clear" w:color="auto" w:fill="FFFFFF"/>
        </w:rPr>
        <w:t>Живоначаальной</w:t>
      </w:r>
      <w:proofErr w:type="spellEnd"/>
      <w:r w:rsidRPr="00681C01">
        <w:rPr>
          <w:color w:val="202122"/>
          <w:sz w:val="24"/>
          <w:szCs w:val="24"/>
          <w:shd w:val="clear" w:color="auto" w:fill="FFFFFF"/>
        </w:rPr>
        <w:t xml:space="preserve"> в селе </w:t>
      </w:r>
      <w:proofErr w:type="spellStart"/>
      <w:r w:rsidRPr="00681C01">
        <w:rPr>
          <w:color w:val="202122"/>
          <w:sz w:val="24"/>
          <w:szCs w:val="24"/>
          <w:shd w:val="clear" w:color="auto" w:fill="FFFFFF"/>
        </w:rPr>
        <w:t>Вощажникове</w:t>
      </w:r>
      <w:proofErr w:type="spellEnd"/>
      <w:r w:rsidRPr="00681C01">
        <w:rPr>
          <w:color w:val="202122"/>
          <w:sz w:val="24"/>
          <w:szCs w:val="24"/>
          <w:shd w:val="clear" w:color="auto" w:fill="FFFFFF"/>
        </w:rPr>
        <w:t xml:space="preserve"> </w:t>
      </w:r>
    </w:p>
    <w:p w14:paraId="1BB91BC2" w14:textId="276AB420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</w:p>
    <w:p w14:paraId="438CF083" w14:textId="1F0F2811" w:rsidR="00681C01" w:rsidRPr="00681C01" w:rsidRDefault="00AC46A8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  <w:hyperlink r:id="rId15" w:history="1">
        <w:r w:rsidR="00681C01" w:rsidRPr="00681C01">
          <w:rPr>
            <w:rStyle w:val="af2"/>
            <w:sz w:val="24"/>
            <w:szCs w:val="24"/>
            <w:shd w:val="clear" w:color="auto" w:fill="FFFFFF"/>
          </w:rPr>
          <w:t>https://ru.wikipedia.org/wiki/Храм_Троицы_Живоначальной_в_Вощажникове</w:t>
        </w:r>
      </w:hyperlink>
    </w:p>
    <w:p w14:paraId="40C40E76" w14:textId="53ADBBB0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</w:p>
    <w:p w14:paraId="4B062854" w14:textId="31B9A78D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  <w:r w:rsidRPr="00681C01">
        <w:rPr>
          <w:color w:val="202122"/>
          <w:sz w:val="24"/>
          <w:szCs w:val="24"/>
          <w:shd w:val="clear" w:color="auto" w:fill="FFFFFF"/>
        </w:rPr>
        <w:t>7) Село Верхне-</w:t>
      </w:r>
      <w:proofErr w:type="spellStart"/>
      <w:r w:rsidRPr="00681C01">
        <w:rPr>
          <w:color w:val="202122"/>
          <w:sz w:val="24"/>
          <w:szCs w:val="24"/>
          <w:shd w:val="clear" w:color="auto" w:fill="FFFFFF"/>
        </w:rPr>
        <w:t>Никульское</w:t>
      </w:r>
      <w:proofErr w:type="spellEnd"/>
    </w:p>
    <w:p w14:paraId="3A5D8971" w14:textId="316E76E3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</w:p>
    <w:p w14:paraId="75D3BD33" w14:textId="61A6EDC4" w:rsidR="00681C01" w:rsidRPr="00681C01" w:rsidRDefault="00AC46A8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  <w:hyperlink r:id="rId16" w:history="1">
        <w:r w:rsidR="00681C01" w:rsidRPr="00681C01">
          <w:rPr>
            <w:rStyle w:val="af2"/>
            <w:sz w:val="24"/>
            <w:szCs w:val="24"/>
            <w:shd w:val="clear" w:color="auto" w:fill="FFFFFF"/>
          </w:rPr>
          <w:t>https://ru.wikipedia.org/wiki/Верхне-Никульское</w:t>
        </w:r>
      </w:hyperlink>
      <w:r w:rsidR="00681C01" w:rsidRPr="00681C01">
        <w:rPr>
          <w:color w:val="202122"/>
          <w:sz w:val="24"/>
          <w:szCs w:val="24"/>
          <w:shd w:val="clear" w:color="auto" w:fill="FFFFFF"/>
        </w:rPr>
        <w:t xml:space="preserve"> </w:t>
      </w:r>
    </w:p>
    <w:p w14:paraId="5BFC6D64" w14:textId="7DFD7276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</w:p>
    <w:p w14:paraId="7F1D1099" w14:textId="08E5E646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  <w:r w:rsidRPr="00681C01">
        <w:rPr>
          <w:color w:val="202122"/>
          <w:sz w:val="24"/>
          <w:szCs w:val="24"/>
          <w:shd w:val="clear" w:color="auto" w:fill="FFFFFF"/>
        </w:rPr>
        <w:t>8) Церковь Троицы Живоначальной в селе Новом</w:t>
      </w:r>
    </w:p>
    <w:p w14:paraId="76BFC413" w14:textId="215D660F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</w:p>
    <w:p w14:paraId="17212292" w14:textId="1E72C7E1" w:rsidR="00681C01" w:rsidRPr="00681C01" w:rsidRDefault="00AC46A8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  <w:hyperlink r:id="rId17" w:history="1">
        <w:r w:rsidR="00681C01" w:rsidRPr="00681C01">
          <w:rPr>
            <w:rStyle w:val="af2"/>
            <w:sz w:val="24"/>
            <w:szCs w:val="24"/>
            <w:shd w:val="clear" w:color="auto" w:fill="FFFFFF"/>
          </w:rPr>
          <w:t>https://ru.wikipedia.org/wiki/Церковь_Троицы_Живоначальной_%28Новое%29</w:t>
        </w:r>
      </w:hyperlink>
    </w:p>
    <w:p w14:paraId="639371BD" w14:textId="45CCC31F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</w:p>
    <w:p w14:paraId="5B6643AB" w14:textId="7FB3E5D9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  <w:r w:rsidRPr="00681C01">
        <w:rPr>
          <w:color w:val="202122"/>
          <w:sz w:val="24"/>
          <w:szCs w:val="24"/>
          <w:shd w:val="clear" w:color="auto" w:fill="FFFFFF"/>
        </w:rPr>
        <w:t xml:space="preserve">9) Церковь Казанской иконы Божией Матери в деревне </w:t>
      </w:r>
      <w:proofErr w:type="spellStart"/>
      <w:r w:rsidRPr="00681C01">
        <w:rPr>
          <w:color w:val="202122"/>
          <w:sz w:val="24"/>
          <w:szCs w:val="24"/>
          <w:shd w:val="clear" w:color="auto" w:fill="FFFFFF"/>
        </w:rPr>
        <w:t>Скнятиново</w:t>
      </w:r>
      <w:proofErr w:type="spellEnd"/>
      <w:r w:rsidRPr="00681C01">
        <w:rPr>
          <w:color w:val="202122"/>
          <w:sz w:val="24"/>
          <w:szCs w:val="24"/>
          <w:shd w:val="clear" w:color="auto" w:fill="FFFFFF"/>
        </w:rPr>
        <w:t xml:space="preserve"> </w:t>
      </w:r>
    </w:p>
    <w:p w14:paraId="7D5EF044" w14:textId="3E34604E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</w:p>
    <w:p w14:paraId="7A5F770F" w14:textId="417F5A30" w:rsidR="00681C01" w:rsidRPr="00681C01" w:rsidRDefault="00AC46A8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  <w:hyperlink r:id="rId18" w:history="1">
        <w:r w:rsidR="00681C01" w:rsidRPr="00681C01">
          <w:rPr>
            <w:rStyle w:val="af2"/>
            <w:sz w:val="24"/>
            <w:szCs w:val="24"/>
            <w:shd w:val="clear" w:color="auto" w:fill="FFFFFF"/>
          </w:rPr>
          <w:t>https://ru.wikipedia.org/wiki/Скнятиново_(сельское_поселение_Семибратово)</w:t>
        </w:r>
      </w:hyperlink>
      <w:r w:rsidR="00681C01" w:rsidRPr="00681C01">
        <w:rPr>
          <w:color w:val="202122"/>
          <w:sz w:val="24"/>
          <w:szCs w:val="24"/>
          <w:shd w:val="clear" w:color="auto" w:fill="FFFFFF"/>
        </w:rPr>
        <w:t xml:space="preserve"> </w:t>
      </w:r>
    </w:p>
    <w:p w14:paraId="3880E51A" w14:textId="199D2E5E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</w:p>
    <w:p w14:paraId="3E0886E5" w14:textId="682BC240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</w:p>
    <w:p w14:paraId="71C800E4" w14:textId="4AD8B1FE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  <w:r w:rsidRPr="00681C01">
        <w:rPr>
          <w:color w:val="202122"/>
          <w:sz w:val="24"/>
          <w:szCs w:val="24"/>
          <w:shd w:val="clear" w:color="auto" w:fill="FFFFFF"/>
        </w:rPr>
        <w:lastRenderedPageBreak/>
        <w:t>10) Церковь Покрова Пресвятой Богородицы в селе Покровское на Сити</w:t>
      </w:r>
    </w:p>
    <w:p w14:paraId="76313FF3" w14:textId="5A6F55F2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</w:p>
    <w:p w14:paraId="7C410ABD" w14:textId="5FBC82EF" w:rsidR="00681C01" w:rsidRPr="00681C01" w:rsidRDefault="00AC46A8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  <w:hyperlink r:id="rId19" w:history="1">
        <w:r w:rsidR="00681C01" w:rsidRPr="00681C01">
          <w:rPr>
            <w:rStyle w:val="af2"/>
            <w:sz w:val="24"/>
            <w:szCs w:val="24"/>
            <w:shd w:val="clear" w:color="auto" w:fill="FFFFFF"/>
          </w:rPr>
          <w:t>https://ru.wikipedia.org/wiki/Церковь_Покрова_Пресвятой_Богородицы_(Покровское_на_Сити)</w:t>
        </w:r>
      </w:hyperlink>
      <w:r w:rsidR="00681C01" w:rsidRPr="00681C01">
        <w:rPr>
          <w:color w:val="202122"/>
          <w:sz w:val="24"/>
          <w:szCs w:val="24"/>
          <w:shd w:val="clear" w:color="auto" w:fill="FFFFFF"/>
        </w:rPr>
        <w:t xml:space="preserve"> </w:t>
      </w:r>
    </w:p>
    <w:p w14:paraId="4DBAB2F8" w14:textId="77777777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sz w:val="24"/>
          <w:szCs w:val="24"/>
        </w:rPr>
      </w:pPr>
    </w:p>
    <w:p w14:paraId="3CD082CB" w14:textId="4CE6A8A2" w:rsidR="00681C01" w:rsidRPr="009F29C7" w:rsidRDefault="009F29C7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  <w:r w:rsidRPr="009F29C7">
        <w:rPr>
          <w:sz w:val="24"/>
          <w:szCs w:val="24"/>
        </w:rPr>
        <w:t xml:space="preserve">11) </w:t>
      </w:r>
      <w:r w:rsidRPr="009F29C7">
        <w:rPr>
          <w:color w:val="202122"/>
          <w:sz w:val="24"/>
          <w:szCs w:val="24"/>
          <w:shd w:val="clear" w:color="auto" w:fill="FFFFFF"/>
        </w:rPr>
        <w:t xml:space="preserve">Церковь Спаса Преображения в селе </w:t>
      </w:r>
      <w:proofErr w:type="spellStart"/>
      <w:r w:rsidRPr="009F29C7">
        <w:rPr>
          <w:color w:val="202122"/>
          <w:sz w:val="24"/>
          <w:szCs w:val="24"/>
          <w:shd w:val="clear" w:color="auto" w:fill="FFFFFF"/>
        </w:rPr>
        <w:t>Станилове</w:t>
      </w:r>
      <w:proofErr w:type="spellEnd"/>
    </w:p>
    <w:p w14:paraId="47E03CEC" w14:textId="008DFD0F" w:rsidR="009F29C7" w:rsidRPr="009F29C7" w:rsidRDefault="009F29C7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</w:p>
    <w:p w14:paraId="6231DB53" w14:textId="5DD5FF0A" w:rsidR="009F29C7" w:rsidRPr="009F29C7" w:rsidRDefault="00AC46A8" w:rsidP="00681C01">
      <w:pPr>
        <w:pStyle w:val="3"/>
        <w:shd w:val="clear" w:color="auto" w:fill="FFFFFF"/>
        <w:spacing w:before="72" w:beforeAutospacing="0" w:after="0" w:afterAutospacing="0"/>
        <w:rPr>
          <w:sz w:val="24"/>
          <w:szCs w:val="24"/>
        </w:rPr>
      </w:pPr>
      <w:hyperlink r:id="rId20" w:history="1">
        <w:r w:rsidR="009F29C7" w:rsidRPr="009F29C7">
          <w:rPr>
            <w:rStyle w:val="af2"/>
            <w:sz w:val="24"/>
            <w:szCs w:val="24"/>
          </w:rPr>
          <w:t>https://ru.wikipedia.org/wiki/Церковь_Спаса_Преображения_в_селе_Станилово</w:t>
        </w:r>
      </w:hyperlink>
    </w:p>
    <w:p w14:paraId="40868A44" w14:textId="75A604F0" w:rsidR="009F29C7" w:rsidRPr="009F29C7" w:rsidRDefault="009F29C7" w:rsidP="00681C01">
      <w:pPr>
        <w:pStyle w:val="3"/>
        <w:shd w:val="clear" w:color="auto" w:fill="FFFFFF"/>
        <w:spacing w:before="72" w:beforeAutospacing="0" w:after="0" w:afterAutospacing="0"/>
        <w:rPr>
          <w:sz w:val="24"/>
          <w:szCs w:val="24"/>
        </w:rPr>
      </w:pPr>
    </w:p>
    <w:p w14:paraId="7D185103" w14:textId="16D4BFD6" w:rsidR="009F29C7" w:rsidRPr="009F29C7" w:rsidRDefault="009F29C7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  <w:r w:rsidRPr="009F29C7">
        <w:rPr>
          <w:sz w:val="24"/>
          <w:szCs w:val="24"/>
        </w:rPr>
        <w:t xml:space="preserve">12) </w:t>
      </w:r>
      <w:r w:rsidRPr="009F29C7">
        <w:rPr>
          <w:color w:val="202122"/>
          <w:sz w:val="24"/>
          <w:szCs w:val="24"/>
          <w:shd w:val="clear" w:color="auto" w:fill="FFFFFF"/>
        </w:rPr>
        <w:t>Успенская церковь в Балобанове</w:t>
      </w:r>
    </w:p>
    <w:p w14:paraId="7AD02059" w14:textId="1D75EB99" w:rsidR="009F29C7" w:rsidRPr="009F29C7" w:rsidRDefault="009F29C7" w:rsidP="00681C01">
      <w:pPr>
        <w:pStyle w:val="3"/>
        <w:shd w:val="clear" w:color="auto" w:fill="FFFFFF"/>
        <w:spacing w:before="72" w:beforeAutospacing="0" w:after="0" w:afterAutospacing="0"/>
        <w:rPr>
          <w:color w:val="202122"/>
          <w:sz w:val="24"/>
          <w:szCs w:val="24"/>
          <w:shd w:val="clear" w:color="auto" w:fill="FFFFFF"/>
        </w:rPr>
      </w:pPr>
    </w:p>
    <w:p w14:paraId="4FDC0A66" w14:textId="621F6CB8" w:rsidR="009F29C7" w:rsidRDefault="00AC46A8" w:rsidP="00681C01">
      <w:pPr>
        <w:pStyle w:val="3"/>
        <w:shd w:val="clear" w:color="auto" w:fill="FFFFFF"/>
        <w:spacing w:before="72" w:beforeAutospacing="0" w:after="0" w:afterAutospacing="0"/>
        <w:rPr>
          <w:rStyle w:val="af2"/>
          <w:sz w:val="24"/>
          <w:szCs w:val="24"/>
        </w:rPr>
      </w:pPr>
      <w:hyperlink r:id="rId21" w:history="1">
        <w:r w:rsidR="009F29C7" w:rsidRPr="009F29C7">
          <w:rPr>
            <w:rStyle w:val="af2"/>
            <w:sz w:val="24"/>
            <w:szCs w:val="24"/>
          </w:rPr>
          <w:t>https://ru.wikipedia.org/wiki/Успенская_церковь_(Балобаново)</w:t>
        </w:r>
      </w:hyperlink>
    </w:p>
    <w:p w14:paraId="6A9AC826" w14:textId="4EFD5CEE" w:rsidR="009315BF" w:rsidRDefault="009315BF" w:rsidP="00681C01">
      <w:pPr>
        <w:pStyle w:val="3"/>
        <w:shd w:val="clear" w:color="auto" w:fill="FFFFFF"/>
        <w:spacing w:before="72" w:beforeAutospacing="0" w:after="0" w:afterAutospacing="0"/>
        <w:rPr>
          <w:rStyle w:val="af2"/>
          <w:sz w:val="24"/>
          <w:szCs w:val="24"/>
        </w:rPr>
      </w:pPr>
    </w:p>
    <w:p w14:paraId="68A4C19D" w14:textId="736C91FF" w:rsidR="009315BF" w:rsidRDefault="009315BF" w:rsidP="00681C01">
      <w:pPr>
        <w:pStyle w:val="3"/>
        <w:shd w:val="clear" w:color="auto" w:fill="FFFFFF"/>
        <w:spacing w:before="72" w:beforeAutospacing="0" w:after="0" w:afterAutospacing="0"/>
        <w:rPr>
          <w:rStyle w:val="af2"/>
          <w:color w:val="auto"/>
          <w:sz w:val="24"/>
          <w:szCs w:val="24"/>
          <w:u w:val="none"/>
        </w:rPr>
      </w:pPr>
      <w:r w:rsidRPr="009315BF">
        <w:rPr>
          <w:rStyle w:val="af2"/>
          <w:color w:val="auto"/>
          <w:sz w:val="24"/>
          <w:szCs w:val="24"/>
          <w:u w:val="none"/>
        </w:rPr>
        <w:t xml:space="preserve">13) </w:t>
      </w:r>
      <w:r w:rsidR="00454320" w:rsidRPr="00454320">
        <w:rPr>
          <w:sz w:val="24"/>
          <w:szCs w:val="24"/>
          <w:shd w:val="clear" w:color="auto" w:fill="FFFFFF"/>
        </w:rPr>
        <w:t>Церковь Спаса </w:t>
      </w:r>
      <w:hyperlink r:id="rId22" w:tooltip="Преображение Господне" w:history="1">
        <w:r w:rsidR="00454320" w:rsidRPr="00454320">
          <w:rPr>
            <w:rStyle w:val="af2"/>
            <w:color w:val="auto"/>
            <w:sz w:val="24"/>
            <w:szCs w:val="24"/>
            <w:u w:val="none"/>
            <w:shd w:val="clear" w:color="auto" w:fill="FFFFFF"/>
          </w:rPr>
          <w:t>Преображения</w:t>
        </w:r>
      </w:hyperlink>
      <w:r w:rsidR="00454320" w:rsidRPr="00454320">
        <w:rPr>
          <w:sz w:val="24"/>
          <w:szCs w:val="24"/>
          <w:shd w:val="clear" w:color="auto" w:fill="FFFFFF"/>
        </w:rPr>
        <w:t> в деревне Никола-Высока</w:t>
      </w:r>
    </w:p>
    <w:p w14:paraId="5946DE81" w14:textId="0ED2F261" w:rsidR="00454320" w:rsidRDefault="00454320" w:rsidP="00681C01">
      <w:pPr>
        <w:pStyle w:val="3"/>
        <w:shd w:val="clear" w:color="auto" w:fill="FFFFFF"/>
        <w:spacing w:before="72" w:beforeAutospacing="0" w:after="0" w:afterAutospacing="0"/>
        <w:rPr>
          <w:rStyle w:val="af2"/>
          <w:color w:val="auto"/>
          <w:sz w:val="24"/>
          <w:szCs w:val="24"/>
          <w:u w:val="none"/>
        </w:rPr>
      </w:pPr>
    </w:p>
    <w:p w14:paraId="4DA91BD9" w14:textId="2F468E99" w:rsidR="00454320" w:rsidRPr="009315BF" w:rsidRDefault="00454320" w:rsidP="00681C01">
      <w:pPr>
        <w:pStyle w:val="3"/>
        <w:shd w:val="clear" w:color="auto" w:fill="FFFFFF"/>
        <w:spacing w:before="72" w:beforeAutospacing="0" w:after="0" w:afterAutospacing="0"/>
        <w:rPr>
          <w:rStyle w:val="af2"/>
          <w:sz w:val="24"/>
          <w:szCs w:val="24"/>
          <w:u w:val="none"/>
        </w:rPr>
      </w:pPr>
      <w:r w:rsidRPr="00454320">
        <w:rPr>
          <w:rStyle w:val="af2"/>
          <w:sz w:val="24"/>
          <w:szCs w:val="24"/>
          <w:u w:val="none"/>
        </w:rPr>
        <w:t>https://ru.wikipedia.org/wiki/Церковь_Спаса_Преображения_(Никола-Высока)</w:t>
      </w:r>
    </w:p>
    <w:p w14:paraId="7BAACA4A" w14:textId="77777777" w:rsidR="009315BF" w:rsidRPr="009F29C7" w:rsidRDefault="009315BF" w:rsidP="00681C01">
      <w:pPr>
        <w:pStyle w:val="3"/>
        <w:shd w:val="clear" w:color="auto" w:fill="FFFFFF"/>
        <w:spacing w:before="72" w:beforeAutospacing="0" w:after="0" w:afterAutospacing="0"/>
        <w:rPr>
          <w:sz w:val="24"/>
          <w:szCs w:val="24"/>
        </w:rPr>
      </w:pPr>
    </w:p>
    <w:p w14:paraId="3C6517FB" w14:textId="7A5DCED3" w:rsidR="009F29C7" w:rsidRDefault="009F29C7" w:rsidP="00681C01">
      <w:pPr>
        <w:pStyle w:val="3"/>
        <w:shd w:val="clear" w:color="auto" w:fill="FFFFFF"/>
        <w:spacing w:before="72" w:beforeAutospacing="0" w:after="0" w:afterAutospacing="0"/>
        <w:rPr>
          <w:sz w:val="28"/>
          <w:szCs w:val="28"/>
        </w:rPr>
      </w:pPr>
    </w:p>
    <w:p w14:paraId="7BD47800" w14:textId="77777777" w:rsidR="009F29C7" w:rsidRDefault="009F29C7" w:rsidP="00681C01">
      <w:pPr>
        <w:pStyle w:val="3"/>
        <w:shd w:val="clear" w:color="auto" w:fill="FFFFFF"/>
        <w:spacing w:before="72" w:beforeAutospacing="0" w:after="0" w:afterAutospacing="0"/>
        <w:rPr>
          <w:sz w:val="28"/>
          <w:szCs w:val="28"/>
        </w:rPr>
      </w:pPr>
    </w:p>
    <w:p w14:paraId="13EECD7C" w14:textId="77777777" w:rsidR="00681C01" w:rsidRPr="00681C01" w:rsidRDefault="00681C01" w:rsidP="00681C01">
      <w:pPr>
        <w:pStyle w:val="3"/>
        <w:shd w:val="clear" w:color="auto" w:fill="FFFFFF"/>
        <w:spacing w:before="72" w:beforeAutospacing="0" w:after="0" w:afterAutospacing="0"/>
        <w:rPr>
          <w:sz w:val="28"/>
          <w:szCs w:val="28"/>
        </w:rPr>
      </w:pPr>
    </w:p>
    <w:sectPr w:rsidR="00681C01" w:rsidRPr="00681C0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5CC13" w14:textId="77777777" w:rsidR="00AC46A8" w:rsidRDefault="00AC46A8" w:rsidP="00A96812">
      <w:pPr>
        <w:spacing w:after="0" w:line="240" w:lineRule="auto"/>
      </w:pPr>
      <w:r>
        <w:separator/>
      </w:r>
    </w:p>
  </w:endnote>
  <w:endnote w:type="continuationSeparator" w:id="0">
    <w:p w14:paraId="0CC4CAA8" w14:textId="77777777" w:rsidR="00AC46A8" w:rsidRDefault="00AC46A8" w:rsidP="00A9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EBA79" w14:textId="77777777" w:rsidR="001A23B7" w:rsidRDefault="001A23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96C28" w14:textId="77777777" w:rsidR="001A23B7" w:rsidRDefault="001A23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F4FC4" w14:textId="77777777" w:rsidR="001A23B7" w:rsidRDefault="001A23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12191" w14:textId="77777777" w:rsidR="00AC46A8" w:rsidRDefault="00AC46A8" w:rsidP="00A96812">
      <w:pPr>
        <w:spacing w:after="0" w:line="240" w:lineRule="auto"/>
      </w:pPr>
      <w:r>
        <w:separator/>
      </w:r>
    </w:p>
  </w:footnote>
  <w:footnote w:type="continuationSeparator" w:id="0">
    <w:p w14:paraId="083CFD22" w14:textId="77777777" w:rsidR="00AC46A8" w:rsidRDefault="00AC46A8" w:rsidP="00A96812">
      <w:pPr>
        <w:spacing w:after="0" w:line="240" w:lineRule="auto"/>
      </w:pPr>
      <w:r>
        <w:continuationSeparator/>
      </w:r>
    </w:p>
  </w:footnote>
  <w:footnote w:id="1">
    <w:p w14:paraId="1BF1DADE" w14:textId="77777777" w:rsidR="00304200" w:rsidRDefault="00304200">
      <w:pPr>
        <w:pStyle w:val="a8"/>
      </w:pPr>
      <w:r>
        <w:rPr>
          <w:rStyle w:val="aa"/>
        </w:rPr>
        <w:footnoteRef/>
      </w:r>
      <w:r>
        <w:t xml:space="preserve"> Указанные внутри разделов подпункты являются направляющими. По желанию автора можно указать свои дополнительные аспекты.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3872A" w14:textId="77777777" w:rsidR="001A23B7" w:rsidRDefault="001A23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01242" w14:textId="77777777" w:rsidR="00A96812" w:rsidRPr="004167C9" w:rsidRDefault="00A96812" w:rsidP="00A96812">
    <w:pPr>
      <w:pStyle w:val="a3"/>
      <w:jc w:val="center"/>
      <w:rPr>
        <w:rFonts w:ascii="Times New Roman" w:hAnsi="Times New Roman"/>
        <w:sz w:val="24"/>
        <w:szCs w:val="24"/>
      </w:rPr>
    </w:pPr>
    <w:r w:rsidRPr="004167C9">
      <w:rPr>
        <w:rFonts w:ascii="Times New Roman" w:hAnsi="Times New Roman"/>
        <w:sz w:val="24"/>
        <w:szCs w:val="24"/>
      </w:rPr>
      <w:t>Программа «Фонд образовательных инноваций НИУ ВШЭ»</w:t>
    </w:r>
  </w:p>
  <w:p w14:paraId="6E4912C4" w14:textId="77777777" w:rsidR="00A96812" w:rsidRDefault="00A968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2CD2" w14:textId="77777777" w:rsidR="001A23B7" w:rsidRDefault="001A23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509E8"/>
    <w:multiLevelType w:val="hybridMultilevel"/>
    <w:tmpl w:val="AD6467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560228"/>
    <w:multiLevelType w:val="multilevel"/>
    <w:tmpl w:val="7C266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1AB1890"/>
    <w:multiLevelType w:val="multilevel"/>
    <w:tmpl w:val="DDC0C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FA13710"/>
    <w:multiLevelType w:val="multilevel"/>
    <w:tmpl w:val="63984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90A39B7"/>
    <w:multiLevelType w:val="hybridMultilevel"/>
    <w:tmpl w:val="243EBE3C"/>
    <w:lvl w:ilvl="0" w:tplc="805A7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6531C8"/>
    <w:multiLevelType w:val="multilevel"/>
    <w:tmpl w:val="0BD08C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69"/>
    <w:rsid w:val="000D1E01"/>
    <w:rsid w:val="000D7037"/>
    <w:rsid w:val="000E10BB"/>
    <w:rsid w:val="000E5E39"/>
    <w:rsid w:val="00107797"/>
    <w:rsid w:val="0013143E"/>
    <w:rsid w:val="00155BAE"/>
    <w:rsid w:val="001A23B7"/>
    <w:rsid w:val="001D7418"/>
    <w:rsid w:val="001E4AF9"/>
    <w:rsid w:val="00247617"/>
    <w:rsid w:val="00287D50"/>
    <w:rsid w:val="00287DA2"/>
    <w:rsid w:val="002A2BEE"/>
    <w:rsid w:val="002A62A4"/>
    <w:rsid w:val="002D5BAB"/>
    <w:rsid w:val="002F42EF"/>
    <w:rsid w:val="00304200"/>
    <w:rsid w:val="003B22F1"/>
    <w:rsid w:val="00454320"/>
    <w:rsid w:val="00456624"/>
    <w:rsid w:val="004626B7"/>
    <w:rsid w:val="004842D2"/>
    <w:rsid w:val="004D2DEC"/>
    <w:rsid w:val="004F37D7"/>
    <w:rsid w:val="0051401E"/>
    <w:rsid w:val="00595CBD"/>
    <w:rsid w:val="005C21E7"/>
    <w:rsid w:val="005C7C75"/>
    <w:rsid w:val="005E6B4B"/>
    <w:rsid w:val="0062178B"/>
    <w:rsid w:val="00681C01"/>
    <w:rsid w:val="007654EE"/>
    <w:rsid w:val="00773624"/>
    <w:rsid w:val="007C2968"/>
    <w:rsid w:val="007E4795"/>
    <w:rsid w:val="00826058"/>
    <w:rsid w:val="0082687C"/>
    <w:rsid w:val="0082719A"/>
    <w:rsid w:val="00832469"/>
    <w:rsid w:val="00835294"/>
    <w:rsid w:val="00866B2E"/>
    <w:rsid w:val="009158D9"/>
    <w:rsid w:val="009315BF"/>
    <w:rsid w:val="00955983"/>
    <w:rsid w:val="00963F79"/>
    <w:rsid w:val="009B6D32"/>
    <w:rsid w:val="009F29AC"/>
    <w:rsid w:val="009F29C7"/>
    <w:rsid w:val="00A3752C"/>
    <w:rsid w:val="00A53D99"/>
    <w:rsid w:val="00A643A2"/>
    <w:rsid w:val="00A776A9"/>
    <w:rsid w:val="00A96812"/>
    <w:rsid w:val="00AC46A8"/>
    <w:rsid w:val="00AD49FB"/>
    <w:rsid w:val="00AF2514"/>
    <w:rsid w:val="00B23DFB"/>
    <w:rsid w:val="00B27FBD"/>
    <w:rsid w:val="00B913DD"/>
    <w:rsid w:val="00BB355B"/>
    <w:rsid w:val="00BC1867"/>
    <w:rsid w:val="00BC4F22"/>
    <w:rsid w:val="00BE17C6"/>
    <w:rsid w:val="00C757F1"/>
    <w:rsid w:val="00CD5C88"/>
    <w:rsid w:val="00D90E87"/>
    <w:rsid w:val="00D91F71"/>
    <w:rsid w:val="00E30EE9"/>
    <w:rsid w:val="00E61DC5"/>
    <w:rsid w:val="00E85B95"/>
    <w:rsid w:val="00E87615"/>
    <w:rsid w:val="00E91C1B"/>
    <w:rsid w:val="00EA4568"/>
    <w:rsid w:val="00EA5A27"/>
    <w:rsid w:val="00F14A6E"/>
    <w:rsid w:val="00F21013"/>
    <w:rsid w:val="00F673A5"/>
    <w:rsid w:val="00F82128"/>
    <w:rsid w:val="00F83712"/>
    <w:rsid w:val="00FB5DD0"/>
    <w:rsid w:val="00FE0E5E"/>
    <w:rsid w:val="00F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CA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C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81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6812"/>
  </w:style>
  <w:style w:type="paragraph" w:styleId="a5">
    <w:name w:val="footer"/>
    <w:basedOn w:val="a"/>
    <w:link w:val="a6"/>
    <w:uiPriority w:val="99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812"/>
  </w:style>
  <w:style w:type="paragraph" w:styleId="a7">
    <w:name w:val="List Paragraph"/>
    <w:basedOn w:val="a"/>
    <w:uiPriority w:val="34"/>
    <w:qFormat/>
    <w:rsid w:val="00FB5DD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3042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042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0420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E4A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4AF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4A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4A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4AF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E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4AF9"/>
    <w:rPr>
      <w:rFonts w:ascii="Tahoma" w:hAnsi="Tahoma" w:cs="Tahoma"/>
      <w:sz w:val="16"/>
      <w:szCs w:val="16"/>
    </w:rPr>
  </w:style>
  <w:style w:type="paragraph" w:customStyle="1" w:styleId="BodyTextIndent21">
    <w:name w:val="Body Text Indent 21"/>
    <w:basedOn w:val="a"/>
    <w:uiPriority w:val="99"/>
    <w:rsid w:val="00F83712"/>
    <w:pPr>
      <w:widowControl w:val="0"/>
      <w:spacing w:before="240" w:after="120" w:line="240" w:lineRule="auto"/>
      <w:ind w:left="720" w:hanging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2">
    <w:name w:val="Hyperlink"/>
    <w:basedOn w:val="a0"/>
    <w:uiPriority w:val="99"/>
    <w:unhideWhenUsed/>
    <w:rsid w:val="00D91F71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91F7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81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681C01"/>
  </w:style>
  <w:style w:type="character" w:customStyle="1" w:styleId="10">
    <w:name w:val="Заголовок 1 Знак"/>
    <w:basedOn w:val="a0"/>
    <w:link w:val="1"/>
    <w:uiPriority w:val="9"/>
    <w:rsid w:val="00681C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4">
    <w:name w:val="FollowedHyperlink"/>
    <w:basedOn w:val="a0"/>
    <w:uiPriority w:val="99"/>
    <w:semiHidden/>
    <w:unhideWhenUsed/>
    <w:rsid w:val="00681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8810">
                  <w:marLeft w:val="0"/>
                  <w:marRight w:val="0"/>
                  <w:marTop w:val="0"/>
                  <w:marBottom w:val="0"/>
                  <w:divBdr>
                    <w:top w:val="single" w:sz="6" w:space="4" w:color="BBBBBB"/>
                    <w:left w:val="single" w:sz="6" w:space="9" w:color="BBBBBB"/>
                    <w:bottom w:val="single" w:sz="6" w:space="3" w:color="BBBBBB"/>
                    <w:right w:val="single" w:sz="6" w:space="9" w:color="BBBBBB"/>
                  </w:divBdr>
                </w:div>
              </w:divsChild>
            </w:div>
          </w:divsChild>
        </w:div>
      </w:divsChild>
    </w:div>
    <w:div w:id="1633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.hse.ru/news/357834546.html" TargetMode="External"/><Relationship Id="rId13" Type="http://schemas.openxmlformats.org/officeDocument/2006/relationships/hyperlink" Target="https://ru.wikipedia.org/wiki/&#1062;&#1077;&#1088;&#1082;&#1086;&#1074;&#1100;_&#1057;&#1087;&#1072;&#1089;&#1072;_&#1053;&#1077;&#1088;&#1091;&#1082;&#1086;&#1090;&#1074;&#1086;&#1088;&#1085;&#1086;&#1075;&#1086;_(&#1053;&#1080;&#1082;&#1086;&#1083;&#1086;-&#1047;&#1072;&#1073;&#1086;&#1083;&#1086;&#1090;&#1100;&#1077;)" TargetMode="External"/><Relationship Id="rId18" Type="http://schemas.openxmlformats.org/officeDocument/2006/relationships/hyperlink" Target="https://ru.wikipedia.org/wiki/&#1057;&#1082;&#1085;&#1103;&#1090;&#1080;&#1085;&#1086;&#1074;&#1086;_(&#1089;&#1077;&#1083;&#1100;&#1089;&#1082;&#1086;&#1077;_&#1087;&#1086;&#1089;&#1077;&#1083;&#1077;&#1085;&#1080;&#1077;_&#1057;&#1077;&#1084;&#1080;&#1073;&#1088;&#1072;&#1090;&#1086;&#1074;&#1086;)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&#1059;&#1089;&#1087;&#1077;&#1085;&#1089;&#1082;&#1072;&#1103;_&#1094;&#1077;&#1088;&#1082;&#1086;&#1074;&#1100;_(&#1041;&#1072;&#1083;&#1086;&#1073;&#1072;&#1085;&#1086;&#1074;&#1086;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62;&#1077;&#1088;&#1082;&#1086;&#1074;&#1100;_&#1050;&#1072;&#1079;&#1072;&#1085;&#1089;&#1082;&#1086;&#1081;_&#1080;&#1082;&#1086;&#1085;&#1099;_&#1041;&#1086;&#1078;&#1080;&#1077;&#1081;_&#1052;&#1072;&#1090;&#1077;&#1088;&#1080;_(&#1063;&#1072;&#1084;&#1077;&#1088;&#1086;&#1074;&#1086;)" TargetMode="External"/><Relationship Id="rId17" Type="http://schemas.openxmlformats.org/officeDocument/2006/relationships/hyperlink" Target="https://ru.wikipedia.org/wiki/&#1062;&#1077;&#1088;&#1082;&#1086;&#1074;&#1100;_&#1058;&#1088;&#1086;&#1080;&#1094;&#1099;_&#1046;&#1080;&#1074;&#1086;&#1085;&#1072;&#1095;&#1072;&#1083;&#1100;&#1085;&#1086;&#1081;_%28&#1053;&#1086;&#1074;&#1086;&#1077;%29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&#1042;&#1077;&#1088;&#1093;&#1085;&#1077;-&#1053;&#1080;&#1082;&#1091;&#1083;&#1100;&#1089;&#1082;&#1086;&#1077;" TargetMode="External"/><Relationship Id="rId20" Type="http://schemas.openxmlformats.org/officeDocument/2006/relationships/hyperlink" Target="https://ru.wikipedia.org/wiki/&#1062;&#1077;&#1088;&#1082;&#1086;&#1074;&#1100;_&#1057;&#1087;&#1072;&#1089;&#1072;_&#1055;&#1088;&#1077;&#1086;&#1073;&#1088;&#1072;&#1078;&#1077;&#1085;&#1080;&#1103;_&#1074;_&#1089;&#1077;&#1083;&#1077;_&#1057;&#1090;&#1072;&#1085;&#1080;&#1083;&#1086;&#1074;&#1086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40;&#1085;&#1076;&#1088;&#1077;&#1077;&#1074;&#1089;&#1082;&#1086;&#1077;_(&#1053;&#1077;&#1082;&#1086;&#1091;&#1079;&#1089;&#1082;&#1080;&#1081;_&#1088;&#1072;&#1081;&#1086;&#1085;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61;&#1088;&#1072;&#1084;_&#1058;&#1088;&#1086;&#1080;&#1094;&#1099;_&#1046;&#1080;&#1074;&#1086;&#1085;&#1072;&#1095;&#1072;&#1083;&#1100;&#1085;&#1086;&#1081;_&#1074;_&#1042;&#1086;&#1097;&#1072;&#1078;&#1085;&#1080;&#1082;&#1086;&#1074;&#1077;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ru.wikipedia.org/w/index.php?title=%D0%9D%D0%B5%D0%BA%D0%BE%D1%83%D0%B7%D1%81%D0%BA%D0%B8%D0%B9_%D1%80%D0%B0%D0%B9%D0%BE%D0%BD&amp;stable=0" TargetMode="External"/><Relationship Id="rId19" Type="http://schemas.openxmlformats.org/officeDocument/2006/relationships/hyperlink" Target="https://ru.wikipedia.org/wiki/&#1062;&#1077;&#1088;&#1082;&#1086;&#1074;&#1100;_&#1055;&#1086;&#1082;&#1088;&#1086;&#1074;&#1072;_&#1055;&#1088;&#1077;&#1089;&#1074;&#1103;&#1090;&#1086;&#1081;_&#1041;&#1086;&#1075;&#1086;&#1088;&#1086;&#1076;&#1080;&#1094;&#1099;_(&#1055;&#1086;&#1082;&#1088;&#1086;&#1074;&#1089;&#1082;&#1086;&#1077;_&#1085;&#1072;_&#1057;&#1080;&#1090;&#1080;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m.hse.ru/news/420282377.html?fbclid=IwAR12WGegKGO9Bki8uH0Ca_ZbfqQJew50r6-JD1mYebKtbP-AS9Mux597P7k" TargetMode="External"/><Relationship Id="rId14" Type="http://schemas.openxmlformats.org/officeDocument/2006/relationships/hyperlink" Target="https://ru.wikipedia.org/wiki/&#1050;&#1072;&#1079;&#1072;&#1085;&#1089;&#1082;&#1072;&#1103;_&#1094;&#1077;&#1088;&#1082;&#1086;&#1074;&#1100;_(&#1050;&#1091;&#1079;&#1100;&#1084;&#1072;-&#1044;&#1077;&#1084;&#1100;&#1103;&#1085;)" TargetMode="External"/><Relationship Id="rId22" Type="http://schemas.openxmlformats.org/officeDocument/2006/relationships/hyperlink" Target="https://ru.wikipedia.org/wiki/%D0%9F%D1%80%D0%B5%D0%BE%D0%B1%D1%80%D0%B0%D0%B6%D0%B5%D0%BD%D0%B8%D0%B5_%D0%93%D0%BE%D1%81%D0%BF%D0%BE%D0%B4%D0%BD%D0%B5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C9B5BF0-5F80-4E5E-B5FB-4D001CE2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2020-11-27T09:34:00Z</dcterms:created>
  <dcterms:modified xsi:type="dcterms:W3CDTF">2020-12-01T20:16:00Z</dcterms:modified>
</cp:coreProperties>
</file>