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12" w:rsidRPr="009F29AC" w:rsidRDefault="00A96812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:rsidR="006368FB" w:rsidRDefault="006368FB" w:rsidP="00A96812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6812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«</w:t>
      </w:r>
      <w:r w:rsidR="006368FB">
        <w:rPr>
          <w:rFonts w:ascii="Times New Roman" w:hAnsi="Times New Roman"/>
          <w:b/>
          <w:sz w:val="28"/>
          <w:szCs w:val="24"/>
        </w:rPr>
        <w:t>ПОСТСОВЕТСКАЯ ПОВСЕДНЕВНОСТЬ ИНДУСТРИАЛЬНОГО РАЙОНА: СОЦИАЛЬНЫЕ ПРАКТИКИ И ИДЕНТИЧНОСТИ (НА ПРИМЕРЕ РАЙОНА УРАЛМАШ, Г. ЕКАТЕРИНБУРГ)</w:t>
      </w:r>
      <w:r w:rsidRPr="009F29AC">
        <w:rPr>
          <w:rFonts w:ascii="Times New Roman" w:hAnsi="Times New Roman"/>
          <w:b/>
          <w:sz w:val="28"/>
          <w:szCs w:val="24"/>
        </w:rPr>
        <w:t>»</w:t>
      </w:r>
    </w:p>
    <w:p w:rsidR="00817E87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 xml:space="preserve">с </w:t>
      </w:r>
      <w:r w:rsidR="006368FB">
        <w:rPr>
          <w:rFonts w:ascii="Times New Roman" w:hAnsi="Times New Roman"/>
          <w:b/>
          <w:sz w:val="28"/>
          <w:szCs w:val="24"/>
        </w:rPr>
        <w:t>28.04</w:t>
      </w:r>
      <w:r w:rsidRPr="009F29AC">
        <w:rPr>
          <w:rFonts w:ascii="Times New Roman" w:hAnsi="Times New Roman"/>
          <w:b/>
          <w:sz w:val="28"/>
          <w:szCs w:val="24"/>
        </w:rPr>
        <w:t xml:space="preserve"> по</w:t>
      </w:r>
      <w:r w:rsidR="006368FB">
        <w:rPr>
          <w:rFonts w:ascii="Times New Roman" w:hAnsi="Times New Roman"/>
          <w:b/>
          <w:sz w:val="28"/>
          <w:szCs w:val="24"/>
        </w:rPr>
        <w:t>10.05.</w:t>
      </w:r>
      <w:r w:rsidRPr="009F29AC">
        <w:rPr>
          <w:rFonts w:ascii="Times New Roman" w:hAnsi="Times New Roman"/>
          <w:b/>
          <w:sz w:val="28"/>
          <w:szCs w:val="24"/>
        </w:rPr>
        <w:t xml:space="preserve"> </w:t>
      </w:r>
      <w:r w:rsidR="006368FB">
        <w:rPr>
          <w:rFonts w:ascii="Times New Roman" w:hAnsi="Times New Roman"/>
          <w:b/>
          <w:sz w:val="28"/>
          <w:szCs w:val="24"/>
        </w:rPr>
        <w:t>2018</w:t>
      </w:r>
      <w:r w:rsidRPr="009F29AC">
        <w:rPr>
          <w:rFonts w:ascii="Times New Roman" w:hAnsi="Times New Roman"/>
          <w:b/>
          <w:sz w:val="28"/>
          <w:szCs w:val="24"/>
        </w:rPr>
        <w:t>г.</w:t>
      </w:r>
    </w:p>
    <w:p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:rsidR="00A4403E" w:rsidRDefault="00A4403E" w:rsidP="00A44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03E" w:rsidRDefault="0034290B" w:rsidP="00A44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03E">
        <w:rPr>
          <w:rFonts w:ascii="Times New Roman" w:eastAsia="Calibri" w:hAnsi="Times New Roman" w:cs="Times New Roman"/>
          <w:sz w:val="24"/>
          <w:szCs w:val="24"/>
        </w:rPr>
        <w:t>Наша экспедиция 2018 является продолжением проекта «Быт и культура индустриального рабочего», проведенного в мае 2017 года. В основе предыдущего исследования лежит подход Пьера Бурдье, который мы используем в экспедиционном проекте-2018 и дополняем другими подходами.</w:t>
      </w:r>
      <w:r w:rsidR="00E6713A" w:rsidRPr="00A440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3E">
        <w:rPr>
          <w:rFonts w:ascii="Times New Roman" w:eastAsia="Calibri" w:hAnsi="Times New Roman" w:cs="Times New Roman"/>
          <w:sz w:val="24"/>
          <w:szCs w:val="24"/>
        </w:rPr>
        <w:t>Ключевыми для нас являются понятия капиталов (культурного, экономического и социального), а также – социальных практик. Мы применяли их для изучения культуры заводских рабочих и новых акторов: городских активистов, ученых, работников музеев, художников и др., действующих в районе Уралмаш.</w:t>
      </w:r>
    </w:p>
    <w:p w:rsidR="003A2E4C" w:rsidRDefault="0034290B" w:rsidP="00A44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03E">
        <w:rPr>
          <w:rFonts w:ascii="Times New Roman" w:eastAsia="Calibri" w:hAnsi="Times New Roman" w:cs="Times New Roman"/>
          <w:sz w:val="24"/>
          <w:szCs w:val="24"/>
        </w:rPr>
        <w:t>Задача настоящей экспедиции состо</w:t>
      </w:r>
      <w:r w:rsidR="003A2E4C">
        <w:rPr>
          <w:rFonts w:ascii="Times New Roman" w:eastAsia="Calibri" w:hAnsi="Times New Roman" w:cs="Times New Roman"/>
          <w:sz w:val="24"/>
          <w:szCs w:val="24"/>
        </w:rPr>
        <w:t>яла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 в том, чтобы </w:t>
      </w:r>
      <w:r w:rsidRPr="009853D6">
        <w:rPr>
          <w:rFonts w:ascii="Times New Roman" w:eastAsia="Calibri" w:hAnsi="Times New Roman" w:cs="Times New Roman"/>
          <w:b/>
          <w:sz w:val="24"/>
          <w:szCs w:val="24"/>
        </w:rPr>
        <w:t>изучить территориальную идентичность района Уралмаш</w:t>
      </w:r>
      <w:r w:rsidRPr="00A4403E">
        <w:rPr>
          <w:rFonts w:ascii="Times New Roman" w:eastAsia="Calibri" w:hAnsi="Times New Roman" w:cs="Times New Roman"/>
          <w:sz w:val="24"/>
          <w:szCs w:val="24"/>
        </w:rPr>
        <w:t>. Территориальная идентичность жителей Уралмаша может быть изучена с помощью детальной фиксации социальных, культурных, экономи</w:t>
      </w:r>
      <w:r w:rsidR="006368FB">
        <w:rPr>
          <w:rFonts w:ascii="Times New Roman" w:eastAsia="Calibri" w:hAnsi="Times New Roman" w:cs="Times New Roman"/>
          <w:sz w:val="24"/>
          <w:szCs w:val="24"/>
        </w:rPr>
        <w:t xml:space="preserve">ческих, бытовых, коллективных, </w:t>
      </w:r>
      <w:r w:rsidRPr="00A4403E">
        <w:rPr>
          <w:rFonts w:ascii="Times New Roman" w:eastAsia="Calibri" w:hAnsi="Times New Roman" w:cs="Times New Roman"/>
          <w:sz w:val="24"/>
          <w:szCs w:val="24"/>
        </w:rPr>
        <w:t>гендерных и иных практик.</w:t>
      </w:r>
    </w:p>
    <w:p w:rsidR="005B7950" w:rsidRDefault="00B94A1C" w:rsidP="00B94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Перед поездкой было </w:t>
      </w:r>
      <w:r w:rsidRPr="009853D6">
        <w:rPr>
          <w:rFonts w:ascii="Times New Roman" w:eastAsia="Calibri" w:hAnsi="Times New Roman" w:cs="Times New Roman"/>
          <w:b/>
          <w:sz w:val="24"/>
          <w:szCs w:val="24"/>
        </w:rPr>
        <w:t>проведено два установочных семинара</w:t>
      </w:r>
      <w:r w:rsidRPr="00A4403E">
        <w:rPr>
          <w:rFonts w:ascii="Times New Roman" w:eastAsia="Calibri" w:hAnsi="Times New Roman" w:cs="Times New Roman"/>
          <w:sz w:val="24"/>
          <w:szCs w:val="24"/>
        </w:rPr>
        <w:t>, рассказывающих об экспедиции, задачах проекта, методах сбора на территории Уралмаш и плане работ.</w:t>
      </w:r>
      <w:r w:rsidR="00434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Первый семинар был проведен 28 марта </w:t>
      </w:r>
      <w:r w:rsidR="005B7950" w:rsidRPr="005B7950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знакомства участников между собой, ридером по проекту, планом работ. Заметка о нем была размещена на сайте департамента социологии </w:t>
      </w:r>
      <w:hyperlink r:id="rId8" w:history="1"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soc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</w:rPr>
          <w:t>/217841119.</w:t>
        </w:r>
        <w:r w:rsidRPr="00A4403E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A4403E">
        <w:rPr>
          <w:rFonts w:ascii="Times New Roman" w:hAnsi="Times New Roman" w:cs="Times New Roman"/>
          <w:sz w:val="24"/>
          <w:szCs w:val="24"/>
        </w:rPr>
        <w:t>.</w:t>
      </w:r>
      <w:r w:rsidR="005B7950">
        <w:rPr>
          <w:rFonts w:ascii="Times New Roman" w:hAnsi="Times New Roman" w:cs="Times New Roman"/>
          <w:sz w:val="24"/>
          <w:szCs w:val="24"/>
        </w:rPr>
        <w:t xml:space="preserve"> </w:t>
      </w:r>
      <w:r w:rsidRPr="00A4403E">
        <w:rPr>
          <w:rFonts w:ascii="Times New Roman" w:eastAsia="Calibri" w:hAnsi="Times New Roman" w:cs="Times New Roman"/>
          <w:sz w:val="24"/>
          <w:szCs w:val="24"/>
        </w:rPr>
        <w:t>После этого семинара студенты были разделены на группы и начинали разрабатывать гайд интервью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стратегии доступа в поле. Каждая команда делала обзор </w:t>
      </w:r>
      <w:r w:rsidR="00CA2B76" w:rsidRPr="00CA2B76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Pr="00A4403E">
        <w:rPr>
          <w:rFonts w:ascii="Times New Roman" w:eastAsia="Calibri" w:hAnsi="Times New Roman" w:cs="Times New Roman"/>
          <w:sz w:val="24"/>
          <w:szCs w:val="24"/>
        </w:rPr>
        <w:t>сообществ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 и форумов района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 Уралмаш и искала ключевые точки доступа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поле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4A1C" w:rsidRPr="00A4403E" w:rsidRDefault="00B94A1C" w:rsidP="00B94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Второй семинар был проведен 23 апреля. На нем мы обсудили 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результаты онлайн обзоров, </w:t>
      </w:r>
      <w:r w:rsidR="00CA2B76">
        <w:rPr>
          <w:rFonts w:ascii="Times New Roman" w:eastAsia="Calibri" w:hAnsi="Times New Roman" w:cs="Times New Roman"/>
          <w:sz w:val="24"/>
          <w:szCs w:val="24"/>
        </w:rPr>
        <w:t xml:space="preserve">тактики доступа в поле, 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план работы каждой группы, </w:t>
      </w:r>
      <w:r w:rsidR="00CA2B76">
        <w:rPr>
          <w:rFonts w:ascii="Times New Roman" w:eastAsia="Calibri" w:hAnsi="Times New Roman" w:cs="Times New Roman"/>
          <w:sz w:val="24"/>
          <w:szCs w:val="24"/>
        </w:rPr>
        <w:t>исследовательские инструменты (флаер для приглашения к исследованию, бланк информированного согласия,  протокол наблюдения, обсуждались фокусы инт</w:t>
      </w:r>
      <w:r w:rsidR="005B7950">
        <w:rPr>
          <w:rFonts w:ascii="Times New Roman" w:eastAsia="Calibri" w:hAnsi="Times New Roman" w:cs="Times New Roman"/>
          <w:sz w:val="24"/>
          <w:szCs w:val="24"/>
        </w:rPr>
        <w:t>ервью и возможные вопросы гайда</w:t>
      </w:r>
      <w:r w:rsidR="00CA2B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организационные вопросы 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4403E">
        <w:rPr>
          <w:rFonts w:ascii="Times New Roman" w:eastAsia="Calibri" w:hAnsi="Times New Roman" w:cs="Times New Roman"/>
          <w:sz w:val="24"/>
          <w:szCs w:val="24"/>
        </w:rPr>
        <w:t>гостиниц</w:t>
      </w:r>
      <w:r w:rsidR="005B7950">
        <w:rPr>
          <w:rFonts w:ascii="Times New Roman" w:eastAsia="Calibri" w:hAnsi="Times New Roman" w:cs="Times New Roman"/>
          <w:sz w:val="24"/>
          <w:szCs w:val="24"/>
        </w:rPr>
        <w:t>е</w:t>
      </w:r>
      <w:r w:rsidRPr="00A4403E">
        <w:rPr>
          <w:rFonts w:ascii="Times New Roman" w:eastAsia="Calibri" w:hAnsi="Times New Roman" w:cs="Times New Roman"/>
          <w:sz w:val="24"/>
          <w:szCs w:val="24"/>
        </w:rPr>
        <w:t>, билет</w:t>
      </w:r>
      <w:r w:rsidR="005B7950">
        <w:rPr>
          <w:rFonts w:ascii="Times New Roman" w:eastAsia="Calibri" w:hAnsi="Times New Roman" w:cs="Times New Roman"/>
          <w:sz w:val="24"/>
          <w:szCs w:val="24"/>
        </w:rPr>
        <w:t>ах</w:t>
      </w:r>
      <w:r w:rsidRPr="00A4403E">
        <w:rPr>
          <w:rFonts w:ascii="Times New Roman" w:eastAsia="Calibri" w:hAnsi="Times New Roman" w:cs="Times New Roman"/>
          <w:sz w:val="24"/>
          <w:szCs w:val="24"/>
        </w:rPr>
        <w:t xml:space="preserve"> и др.)</w:t>
      </w:r>
    </w:p>
    <w:p w:rsidR="003A2E4C" w:rsidRPr="003A2E4C" w:rsidRDefault="00CA2B76" w:rsidP="00A44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итоге, в</w:t>
      </w:r>
      <w:r w:rsidR="00755B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команде студентов-</w:t>
      </w:r>
      <w:r w:rsidR="003A2E4C">
        <w:rPr>
          <w:rFonts w:ascii="Times New Roman" w:eastAsia="Calibri" w:hAnsi="Times New Roman" w:cs="Times New Roman"/>
          <w:sz w:val="24"/>
          <w:szCs w:val="24"/>
        </w:rPr>
        <w:t xml:space="preserve">исследователей было </w:t>
      </w:r>
      <w:r w:rsidR="003A2E4C" w:rsidRPr="009853D6">
        <w:rPr>
          <w:rFonts w:ascii="Times New Roman" w:eastAsia="Calibri" w:hAnsi="Times New Roman" w:cs="Times New Roman"/>
          <w:b/>
          <w:sz w:val="24"/>
          <w:szCs w:val="24"/>
        </w:rPr>
        <w:t>4 тематических группы</w:t>
      </w:r>
      <w:r w:rsidR="00755B80" w:rsidRPr="009853D6">
        <w:rPr>
          <w:rFonts w:ascii="Times New Roman" w:eastAsia="Calibri" w:hAnsi="Times New Roman" w:cs="Times New Roman"/>
          <w:b/>
          <w:sz w:val="24"/>
          <w:szCs w:val="24"/>
        </w:rPr>
        <w:t xml:space="preserve"> с разными фокусами, но работающими на общий исследовательский вопрос </w:t>
      </w:r>
      <w:r w:rsidR="005B795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55B80" w:rsidRPr="009853D6">
        <w:rPr>
          <w:rFonts w:ascii="Times New Roman" w:eastAsia="Calibri" w:hAnsi="Times New Roman" w:cs="Times New Roman"/>
          <w:b/>
          <w:sz w:val="24"/>
          <w:szCs w:val="24"/>
        </w:rPr>
        <w:t>идентичност</w:t>
      </w:r>
      <w:r w:rsidR="005B7950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755B80" w:rsidRPr="009853D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через призму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описания его повседневности, материальной культуры и</w:t>
      </w:r>
      <w:r w:rsidR="00755B80" w:rsidRPr="009853D6">
        <w:rPr>
          <w:rFonts w:ascii="Times New Roman" w:eastAsia="Calibri" w:hAnsi="Times New Roman" w:cs="Times New Roman"/>
          <w:b/>
          <w:sz w:val="24"/>
          <w:szCs w:val="24"/>
        </w:rPr>
        <w:t xml:space="preserve"> районных практик.</w:t>
      </w:r>
      <w:r w:rsidR="00755B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Формулировки тематических групп были следующими</w:t>
      </w:r>
      <w:r w:rsidR="003A2E4C">
        <w:rPr>
          <w:rFonts w:ascii="Times New Roman" w:eastAsia="Calibri" w:hAnsi="Times New Roman" w:cs="Times New Roman"/>
          <w:sz w:val="24"/>
          <w:szCs w:val="24"/>
        </w:rPr>
        <w:t>: 1.изучение культурных инициатив и районных практик (Н. Сичкарь)</w:t>
      </w:r>
      <w:r w:rsidR="003A2E4C" w:rsidRPr="003A2E4C">
        <w:rPr>
          <w:rFonts w:ascii="Times New Roman" w:eastAsia="Calibri" w:hAnsi="Times New Roman" w:cs="Times New Roman"/>
          <w:sz w:val="24"/>
          <w:szCs w:val="24"/>
        </w:rPr>
        <w:t>;</w:t>
      </w:r>
      <w:r w:rsidR="003A2E4C">
        <w:rPr>
          <w:rFonts w:ascii="Times New Roman" w:eastAsia="Calibri" w:hAnsi="Times New Roman" w:cs="Times New Roman"/>
          <w:sz w:val="24"/>
          <w:szCs w:val="24"/>
        </w:rPr>
        <w:t xml:space="preserve"> 2. изучение женских практик (Я. Багина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 и М. Родионова</w:t>
      </w:r>
      <w:r w:rsidR="003A2E4C">
        <w:rPr>
          <w:rFonts w:ascii="Times New Roman" w:eastAsia="Calibri" w:hAnsi="Times New Roman" w:cs="Times New Roman"/>
          <w:sz w:val="24"/>
          <w:szCs w:val="24"/>
        </w:rPr>
        <w:t>); 3.изучение мужских практик (Д. Лебедев, М. Бавин)</w:t>
      </w:r>
      <w:r w:rsidR="003A2E4C" w:rsidRPr="003A2E4C">
        <w:rPr>
          <w:rFonts w:ascii="Times New Roman" w:eastAsia="Calibri" w:hAnsi="Times New Roman" w:cs="Times New Roman"/>
          <w:sz w:val="24"/>
          <w:szCs w:val="24"/>
        </w:rPr>
        <w:t xml:space="preserve">; 4. </w:t>
      </w:r>
      <w:r w:rsidR="003A2E4C">
        <w:rPr>
          <w:rFonts w:ascii="Times New Roman" w:eastAsia="Calibri" w:hAnsi="Times New Roman" w:cs="Times New Roman"/>
          <w:sz w:val="24"/>
          <w:szCs w:val="24"/>
        </w:rPr>
        <w:t>изучение практик общественного питания (А. Хузина, А. Барышникова).</w:t>
      </w:r>
    </w:p>
    <w:p w:rsidR="00F328D1" w:rsidRDefault="003A2E4C" w:rsidP="00B94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Основными </w:t>
      </w:r>
      <w:r w:rsidRPr="009853D6">
        <w:rPr>
          <w:rFonts w:ascii="Times New Roman" w:eastAsia="Calibri" w:hAnsi="Times New Roman" w:cs="Times New Roman"/>
          <w:b/>
          <w:sz w:val="24"/>
          <w:szCs w:val="24"/>
        </w:rPr>
        <w:t>методами сбора данных были интервью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(гайд разрабатывали студенты и </w:t>
      </w:r>
      <w:r w:rsidR="00CA2B76">
        <w:rPr>
          <w:rFonts w:ascii="Times New Roman" w:eastAsia="Calibri" w:hAnsi="Times New Roman" w:cs="Times New Roman"/>
          <w:sz w:val="24"/>
          <w:szCs w:val="24"/>
        </w:rPr>
        <w:t xml:space="preserve">редактировали </w:t>
      </w:r>
      <w:r>
        <w:rPr>
          <w:rFonts w:ascii="Times New Roman" w:eastAsia="Calibri" w:hAnsi="Times New Roman" w:cs="Times New Roman"/>
          <w:sz w:val="24"/>
          <w:szCs w:val="24"/>
        </w:rPr>
        <w:t>руководители экспедици</w:t>
      </w:r>
      <w:r w:rsidR="00CD44B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CA2B76">
        <w:rPr>
          <w:rFonts w:ascii="Times New Roman" w:eastAsia="Calibri" w:hAnsi="Times New Roman" w:cs="Times New Roman"/>
          <w:sz w:val="24"/>
          <w:szCs w:val="24"/>
        </w:rPr>
        <w:t xml:space="preserve">включенное </w:t>
      </w:r>
      <w:r w:rsidRPr="009853D6">
        <w:rPr>
          <w:rFonts w:ascii="Times New Roman" w:eastAsia="Calibri" w:hAnsi="Times New Roman" w:cs="Times New Roman"/>
          <w:b/>
          <w:sz w:val="24"/>
          <w:szCs w:val="24"/>
        </w:rPr>
        <w:t>наблюдени</w:t>
      </w:r>
      <w:r w:rsidR="00CA2B76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(единый </w:t>
      </w:r>
      <w:r w:rsidR="00CA2B76">
        <w:rPr>
          <w:rFonts w:ascii="Times New Roman" w:eastAsia="Calibri" w:hAnsi="Times New Roman" w:cs="Times New Roman"/>
          <w:sz w:val="24"/>
          <w:szCs w:val="24"/>
        </w:rPr>
        <w:t xml:space="preserve">протокол наблюдения был разработан А. Ваньке </w:t>
      </w:r>
      <w:r>
        <w:rPr>
          <w:rFonts w:ascii="Times New Roman" w:eastAsia="Calibri" w:hAnsi="Times New Roman" w:cs="Times New Roman"/>
          <w:sz w:val="24"/>
          <w:szCs w:val="24"/>
        </w:rPr>
        <w:t>для всех участников). Каждый студент ежедневно вел дневник наблюдения, снабженный фотоматериалами и полевыми заметками. В команде студентов</w:t>
      </w:r>
      <w:r w:rsidR="00B94A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исследователей была Наталья Сичкарь, которая занималась видеосьемкой районных практик и инициатив.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В экспедиции проводились регулярные обсуждения полевых работ </w:t>
      </w:r>
      <w:r w:rsidR="00CA2B76">
        <w:rPr>
          <w:rFonts w:ascii="Times New Roman" w:eastAsia="Calibri" w:hAnsi="Times New Roman" w:cs="Times New Roman"/>
          <w:sz w:val="24"/>
          <w:szCs w:val="24"/>
        </w:rPr>
        <w:t>(</w:t>
      </w:r>
      <w:r w:rsidR="00F328D1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CA2B76">
        <w:rPr>
          <w:rFonts w:ascii="Times New Roman" w:eastAsia="Calibri" w:hAnsi="Times New Roman" w:cs="Times New Roman"/>
          <w:sz w:val="24"/>
          <w:szCs w:val="24"/>
        </w:rPr>
        <w:t>)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, которые позволяли развивать </w:t>
      </w:r>
      <w:r w:rsidR="00F328D1">
        <w:rPr>
          <w:rFonts w:ascii="Times New Roman" w:eastAsia="Calibri" w:hAnsi="Times New Roman" w:cs="Times New Roman"/>
          <w:sz w:val="24"/>
          <w:szCs w:val="24"/>
        </w:rPr>
        <w:lastRenderedPageBreak/>
        <w:t>проектную тему и решать появившиеся вопросы. Все материалы проектов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 (бланки информированного согласия, ментальные карты района, файлы с интервью, фото, дневники)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собраны на Google диске в папке экспедиции и разделены на тематические проекты. </w:t>
      </w:r>
    </w:p>
    <w:p w:rsidR="00B94A1C" w:rsidRDefault="001A5759" w:rsidP="00B94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755B80">
        <w:rPr>
          <w:rFonts w:ascii="Times New Roman" w:eastAsia="Calibri" w:hAnsi="Times New Roman" w:cs="Times New Roman"/>
          <w:sz w:val="24"/>
          <w:szCs w:val="24"/>
        </w:rPr>
        <w:t xml:space="preserve">«погружения»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студентов в контекст жизни района Урмалмаш и исторический контекст постсоветской повседневности, было </w:t>
      </w:r>
      <w:r w:rsidRPr="009853D6">
        <w:rPr>
          <w:rFonts w:ascii="Times New Roman" w:eastAsia="Calibri" w:hAnsi="Times New Roman" w:cs="Times New Roman"/>
          <w:b/>
          <w:sz w:val="24"/>
          <w:szCs w:val="24"/>
        </w:rPr>
        <w:t>проведено несколько экскурсий.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ыл </w:t>
      </w:r>
      <w:r>
        <w:rPr>
          <w:rFonts w:ascii="Times New Roman" w:eastAsia="Calibri" w:hAnsi="Times New Roman" w:cs="Times New Roman"/>
          <w:sz w:val="24"/>
          <w:szCs w:val="24"/>
        </w:rPr>
        <w:t>организован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950">
        <w:rPr>
          <w:rFonts w:ascii="Times New Roman" w:eastAsia="Calibri" w:hAnsi="Times New Roman" w:cs="Times New Roman"/>
          <w:sz w:val="24"/>
          <w:szCs w:val="24"/>
        </w:rPr>
        <w:t>ряд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экскурсий 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непосредственно </w:t>
      </w:r>
      <w:r w:rsidR="00F328D1">
        <w:rPr>
          <w:rFonts w:ascii="Times New Roman" w:eastAsia="Calibri" w:hAnsi="Times New Roman" w:cs="Times New Roman"/>
          <w:sz w:val="24"/>
          <w:szCs w:val="24"/>
        </w:rPr>
        <w:t>в районе Уралмаш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обзорная экскурсия по району Уралмаш с 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жителем и исследователем </w:t>
      </w:r>
      <w:r w:rsidR="00F328D1">
        <w:rPr>
          <w:rFonts w:ascii="Times New Roman" w:eastAsia="Calibri" w:hAnsi="Times New Roman" w:cs="Times New Roman"/>
          <w:sz w:val="24"/>
          <w:szCs w:val="24"/>
        </w:rPr>
        <w:t>Михаилом Ильченко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радиоспектакль </w:t>
      </w:r>
      <w:r>
        <w:rPr>
          <w:rFonts w:ascii="Times New Roman" w:eastAsia="Calibri" w:hAnsi="Times New Roman" w:cs="Times New Roman"/>
          <w:sz w:val="24"/>
          <w:szCs w:val="24"/>
        </w:rPr>
        <w:t>«А</w:t>
      </w:r>
      <w:r w:rsidR="00F328D1">
        <w:rPr>
          <w:rFonts w:ascii="Times New Roman" w:eastAsia="Calibri" w:hAnsi="Times New Roman" w:cs="Times New Roman"/>
          <w:sz w:val="24"/>
          <w:szCs w:val="24"/>
        </w:rPr>
        <w:t>втобус 33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директором музея </w:t>
      </w:r>
      <w:r w:rsidR="00E80AE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стории Екатеринбурга 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Сергеем Каменским, </w:t>
      </w:r>
      <w:r w:rsidR="00755B80">
        <w:rPr>
          <w:rFonts w:ascii="Times New Roman" w:eastAsia="Calibri" w:hAnsi="Times New Roman" w:cs="Times New Roman"/>
          <w:sz w:val="24"/>
          <w:szCs w:val="24"/>
        </w:rPr>
        <w:t xml:space="preserve">экскурсия </w:t>
      </w:r>
      <w:r>
        <w:rPr>
          <w:rFonts w:ascii="Times New Roman" w:eastAsia="Calibri" w:hAnsi="Times New Roman" w:cs="Times New Roman"/>
          <w:sz w:val="24"/>
          <w:szCs w:val="24"/>
        </w:rPr>
        <w:t>на Белую Башню.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Студентами был</w:t>
      </w:r>
      <w:r w:rsidR="00755B8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посещена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экскурсия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музее </w:t>
      </w:r>
      <w:r w:rsidR="00F328D1">
        <w:rPr>
          <w:rFonts w:ascii="Times New Roman" w:eastAsia="Calibri" w:hAnsi="Times New Roman" w:cs="Times New Roman"/>
          <w:sz w:val="24"/>
          <w:szCs w:val="24"/>
        </w:rPr>
        <w:t>Ельцин центр</w:t>
      </w:r>
      <w:r>
        <w:rPr>
          <w:rFonts w:ascii="Times New Roman" w:eastAsia="Calibri" w:hAnsi="Times New Roman" w:cs="Times New Roman"/>
          <w:sz w:val="24"/>
          <w:szCs w:val="24"/>
        </w:rPr>
        <w:t>а, рассказывающая о советском и постсоветском периоде нашей страны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4A1C" w:rsidRPr="000A6B33" w:rsidRDefault="00B94A1C" w:rsidP="00B94A1C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 мая состоялся 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итоговый публичный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4342A6">
        <w:rPr>
          <w:rFonts w:ascii="Times New Roman" w:eastAsia="Calibri" w:hAnsi="Times New Roman" w:cs="Times New Roman"/>
          <w:sz w:val="24"/>
          <w:szCs w:val="24"/>
        </w:rPr>
        <w:t>еминар</w:t>
      </w:r>
      <w:r w:rsidR="00F3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B0E" w:rsidRPr="008454EB">
        <w:rPr>
          <w:rFonts w:ascii="Times New Roman" w:eastAsia="Calibri" w:hAnsi="Times New Roman" w:cs="Times New Roman"/>
          <w:i/>
          <w:sz w:val="24"/>
          <w:szCs w:val="24"/>
        </w:rPr>
        <w:t>Постсоветская повседневность индустриального района: предварительные результаты полевой экспедиции</w:t>
      </w:r>
      <w:r w:rsidR="00816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2A6">
        <w:rPr>
          <w:rFonts w:ascii="Times New Roman" w:eastAsia="Calibri" w:hAnsi="Times New Roman" w:cs="Times New Roman"/>
          <w:sz w:val="24"/>
          <w:szCs w:val="24"/>
        </w:rPr>
        <w:t xml:space="preserve"> в ЕАСИ, г. Екатеринбург</w:t>
      </w:r>
      <w:r w:rsidR="00816B0E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r w:rsidR="00816B0E" w:rsidRPr="009B49AB">
        <w:rPr>
          <w:rFonts w:ascii="Times New Roman" w:eastAsia="Calibri" w:hAnsi="Times New Roman" w:cs="Times New Roman"/>
          <w:b/>
          <w:sz w:val="24"/>
          <w:szCs w:val="24"/>
        </w:rPr>
        <w:t>семинаре</w:t>
      </w:r>
      <w:r w:rsidR="004342A6" w:rsidRPr="009B49AB">
        <w:rPr>
          <w:rFonts w:ascii="Times New Roman" w:eastAsia="Calibri" w:hAnsi="Times New Roman" w:cs="Times New Roman"/>
          <w:b/>
          <w:sz w:val="24"/>
          <w:szCs w:val="24"/>
        </w:rPr>
        <w:t xml:space="preserve"> студенты представляли </w:t>
      </w:r>
      <w:r w:rsidR="00816B0E" w:rsidRPr="009B49AB">
        <w:rPr>
          <w:rFonts w:ascii="Times New Roman" w:eastAsia="Calibri" w:hAnsi="Times New Roman" w:cs="Times New Roman"/>
          <w:b/>
          <w:sz w:val="24"/>
          <w:szCs w:val="24"/>
        </w:rPr>
        <w:t>итоговые работы экспедиции</w:t>
      </w:r>
      <w:r w:rsidR="00816B0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42A6">
        <w:rPr>
          <w:rFonts w:ascii="Times New Roman" w:eastAsia="Calibri" w:hAnsi="Times New Roman" w:cs="Times New Roman"/>
          <w:sz w:val="24"/>
          <w:szCs w:val="24"/>
        </w:rPr>
        <w:t xml:space="preserve">презентации каждой из 4-х тематических групп. Открытие </w:t>
      </w:r>
      <w:r w:rsidR="00816B0E">
        <w:rPr>
          <w:rFonts w:ascii="Times New Roman" w:eastAsia="Calibri" w:hAnsi="Times New Roman" w:cs="Times New Roman"/>
          <w:sz w:val="24"/>
          <w:szCs w:val="24"/>
        </w:rPr>
        <w:t xml:space="preserve">семинара </w:t>
      </w:r>
      <w:r w:rsidR="004342A6">
        <w:rPr>
          <w:rFonts w:ascii="Times New Roman" w:eastAsia="Calibri" w:hAnsi="Times New Roman" w:cs="Times New Roman"/>
          <w:sz w:val="24"/>
          <w:szCs w:val="24"/>
        </w:rPr>
        <w:t>началось с выступления руководителей экспедиции  Е. Полухиной и А. Ваньке</w:t>
      </w:r>
      <w:r w:rsidR="00C6105D">
        <w:rPr>
          <w:rFonts w:ascii="Times New Roman" w:eastAsia="Calibri" w:hAnsi="Times New Roman" w:cs="Times New Roman"/>
          <w:sz w:val="24"/>
          <w:szCs w:val="24"/>
        </w:rPr>
        <w:t xml:space="preserve"> и их доклада </w:t>
      </w:r>
      <w:r w:rsidR="00C6105D" w:rsidRPr="008454EB">
        <w:rPr>
          <w:rFonts w:ascii="Times New Roman" w:eastAsia="Calibri" w:hAnsi="Times New Roman" w:cs="Times New Roman"/>
          <w:i/>
          <w:sz w:val="24"/>
          <w:szCs w:val="24"/>
        </w:rPr>
        <w:t>Территориальная идентичность</w:t>
      </w:r>
      <w:r w:rsidR="00E33B13" w:rsidRPr="008454EB">
        <w:rPr>
          <w:rFonts w:ascii="Times New Roman" w:eastAsia="Calibri" w:hAnsi="Times New Roman" w:cs="Times New Roman"/>
          <w:i/>
          <w:sz w:val="24"/>
          <w:szCs w:val="24"/>
        </w:rPr>
        <w:t xml:space="preserve"> и культурные практики в индустриальных районах</w:t>
      </w:r>
      <w:r w:rsidR="004342A6">
        <w:rPr>
          <w:rFonts w:ascii="Times New Roman" w:eastAsia="Calibri" w:hAnsi="Times New Roman" w:cs="Times New Roman"/>
          <w:sz w:val="24"/>
          <w:szCs w:val="24"/>
        </w:rPr>
        <w:t>. Более подробно о семинаре можно прочесть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 на информационном портале г. Екатеринбурга</w:t>
      </w:r>
      <w:r w:rsidR="004342A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="000A6B33" w:rsidRPr="000A6B3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A6B33" w:rsidRPr="000A6B33">
          <w:rPr>
            <w:rStyle w:val="af2"/>
            <w:rFonts w:ascii="Times New Roman" w:hAnsi="Times New Roman" w:cs="Times New Roman"/>
            <w:sz w:val="24"/>
            <w:szCs w:val="24"/>
          </w:rPr>
          <w:t>://культура.екатеринбург.рф/</w:t>
        </w:r>
        <w:r w:rsidR="000A6B33" w:rsidRPr="000A6B3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0A6B33" w:rsidRPr="000A6B33">
          <w:rPr>
            <w:rStyle w:val="af2"/>
            <w:rFonts w:ascii="Times New Roman" w:hAnsi="Times New Roman" w:cs="Times New Roman"/>
            <w:sz w:val="24"/>
            <w:szCs w:val="24"/>
          </w:rPr>
          <w:t>/678/</w:t>
        </w:r>
        <w:r w:rsidR="000A6B33" w:rsidRPr="000A6B33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0A6B33" w:rsidRPr="000A6B33">
          <w:rPr>
            <w:rStyle w:val="af2"/>
            <w:rFonts w:ascii="Times New Roman" w:hAnsi="Times New Roman" w:cs="Times New Roman"/>
            <w:sz w:val="24"/>
            <w:szCs w:val="24"/>
          </w:rPr>
          <w:t>240920/</w:t>
        </w:r>
      </w:hyperlink>
    </w:p>
    <w:p w:rsidR="005B7950" w:rsidRDefault="00B94A1C" w:rsidP="00B94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A2B76">
        <w:rPr>
          <w:rFonts w:ascii="Times New Roman" w:eastAsia="Calibri" w:hAnsi="Times New Roman" w:cs="Times New Roman"/>
          <w:sz w:val="24"/>
          <w:szCs w:val="24"/>
        </w:rPr>
        <w:t>участием</w:t>
      </w:r>
      <w:r w:rsidR="005B7950">
        <w:rPr>
          <w:rFonts w:ascii="Times New Roman" w:eastAsia="Calibri" w:hAnsi="Times New Roman" w:cs="Times New Roman"/>
          <w:sz w:val="24"/>
          <w:szCs w:val="24"/>
        </w:rPr>
        <w:t xml:space="preserve"> студентов</w:t>
      </w:r>
      <w:r w:rsidR="00CA2B76">
        <w:rPr>
          <w:rFonts w:ascii="Times New Roman" w:eastAsia="Calibri" w:hAnsi="Times New Roman" w:cs="Times New Roman"/>
          <w:sz w:val="24"/>
          <w:szCs w:val="24"/>
        </w:rPr>
        <w:t xml:space="preserve"> Натальи Сичкарь и Яны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Багиной, как наиболее </w:t>
      </w:r>
      <w:r w:rsidR="00CD44BC">
        <w:rPr>
          <w:rFonts w:ascii="Times New Roman" w:eastAsia="Calibri" w:hAnsi="Times New Roman" w:cs="Times New Roman"/>
          <w:sz w:val="24"/>
          <w:szCs w:val="24"/>
        </w:rPr>
        <w:t>мотивированными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участниками экспедиции, </w:t>
      </w:r>
      <w:r w:rsidRPr="009B49AB">
        <w:rPr>
          <w:rFonts w:ascii="Times New Roman" w:eastAsia="Calibri" w:hAnsi="Times New Roman" w:cs="Times New Roman"/>
          <w:b/>
          <w:sz w:val="24"/>
          <w:szCs w:val="24"/>
        </w:rPr>
        <w:t xml:space="preserve">подана заявка на участие в </w:t>
      </w:r>
      <w:r w:rsidR="0020284C" w:rsidRPr="009B49AB">
        <w:rPr>
          <w:rFonts w:ascii="Times New Roman" w:eastAsia="Calibri" w:hAnsi="Times New Roman" w:cs="Times New Roman"/>
          <w:b/>
          <w:sz w:val="24"/>
          <w:szCs w:val="24"/>
        </w:rPr>
        <w:t xml:space="preserve">проекте </w:t>
      </w:r>
      <w:r w:rsidRPr="009B49AB">
        <w:rPr>
          <w:rFonts w:ascii="Times New Roman" w:eastAsia="Calibri" w:hAnsi="Times New Roman" w:cs="Times New Roman"/>
          <w:b/>
          <w:sz w:val="24"/>
          <w:szCs w:val="24"/>
        </w:rPr>
        <w:t>пост-пр</w:t>
      </w:r>
      <w:r w:rsidR="00CD44BC" w:rsidRPr="009B49A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B49AB">
        <w:rPr>
          <w:rFonts w:ascii="Times New Roman" w:eastAsia="Calibri" w:hAnsi="Times New Roman" w:cs="Times New Roman"/>
          <w:b/>
          <w:sz w:val="24"/>
          <w:szCs w:val="24"/>
        </w:rPr>
        <w:t>дакшн</w:t>
      </w:r>
      <w:r w:rsidR="00202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4BC" w:rsidRPr="008454EB">
        <w:rPr>
          <w:rFonts w:ascii="Times New Roman" w:eastAsia="Calibri" w:hAnsi="Times New Roman" w:cs="Times New Roman"/>
          <w:i/>
          <w:sz w:val="24"/>
          <w:szCs w:val="24"/>
        </w:rPr>
        <w:t>Постсоветская повседневность индустриального района в оптике визуальных данных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. В рамках пост-продакшн запланировано сделать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исследовательский фильм и 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представить </w:t>
      </w:r>
      <w:r w:rsidR="00630102">
        <w:rPr>
          <w:rFonts w:ascii="Times New Roman" w:eastAsia="Calibri" w:hAnsi="Times New Roman" w:cs="Times New Roman"/>
          <w:sz w:val="24"/>
          <w:szCs w:val="24"/>
        </w:rPr>
        <w:t xml:space="preserve">визуальные </w:t>
      </w:r>
      <w:r w:rsidR="009B49AB">
        <w:rPr>
          <w:rFonts w:ascii="Times New Roman" w:eastAsia="Calibri" w:hAnsi="Times New Roman" w:cs="Times New Roman"/>
          <w:sz w:val="24"/>
          <w:szCs w:val="24"/>
        </w:rPr>
        <w:t>материалы экспедиции на сайте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Остальные </w:t>
      </w:r>
      <w:r w:rsidR="009B49AB">
        <w:rPr>
          <w:rFonts w:ascii="Times New Roman" w:eastAsia="Calibri" w:hAnsi="Times New Roman" w:cs="Times New Roman"/>
          <w:sz w:val="24"/>
          <w:szCs w:val="24"/>
        </w:rPr>
        <w:t xml:space="preserve">студенты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участники экспедиции приглашены к сотрудничеству и развитию материалов проекта (по желанию), но на данный момент инициативы от них не поступило. </w:t>
      </w:r>
    </w:p>
    <w:p w:rsidR="00B94A1C" w:rsidRPr="00B94A1C" w:rsidRDefault="009B49AB" w:rsidP="00B94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Собранные </w:t>
      </w:r>
      <w:r w:rsidR="00630102">
        <w:rPr>
          <w:rFonts w:ascii="Times New Roman" w:eastAsia="Calibri" w:hAnsi="Times New Roman" w:cs="Times New Roman"/>
          <w:sz w:val="24"/>
          <w:szCs w:val="24"/>
        </w:rPr>
        <w:t xml:space="preserve">за время экспедиции </w:t>
      </w:r>
      <w:r>
        <w:rPr>
          <w:rFonts w:ascii="Times New Roman" w:eastAsia="Calibri" w:hAnsi="Times New Roman" w:cs="Times New Roman"/>
          <w:sz w:val="24"/>
          <w:szCs w:val="24"/>
        </w:rPr>
        <w:t>интервью будут транскрибированы</w:t>
      </w:r>
      <w:r w:rsidR="00233161">
        <w:rPr>
          <w:rFonts w:ascii="Times New Roman" w:eastAsia="Calibri" w:hAnsi="Times New Roman" w:cs="Times New Roman"/>
          <w:sz w:val="24"/>
          <w:szCs w:val="24"/>
        </w:rPr>
        <w:t>. Материалы экспедиции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могут быть использованы как участниками экспедиции, так и ее организаторами. </w:t>
      </w:r>
    </w:p>
    <w:p w:rsidR="00A4403E" w:rsidRPr="00A4403E" w:rsidRDefault="00A4403E" w:rsidP="0034290B">
      <w:pPr>
        <w:rPr>
          <w:rFonts w:ascii="Times New Roman" w:hAnsi="Times New Roman" w:cs="Times New Roman"/>
          <w:color w:val="000000" w:themeColor="text1"/>
        </w:rPr>
      </w:pPr>
    </w:p>
    <w:p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:rsidR="00D077C0" w:rsidRDefault="00D077C0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077C0" w:rsidRDefault="002C1020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020">
        <w:rPr>
          <w:rFonts w:ascii="Times New Roman" w:hAnsi="Times New Roman" w:cs="Times New Roman"/>
          <w:sz w:val="24"/>
          <w:szCs w:val="24"/>
        </w:rPr>
        <w:t>Все организационные вопросы (покупка билетов, брон</w:t>
      </w:r>
      <w:r w:rsidR="00630102">
        <w:rPr>
          <w:rFonts w:ascii="Times New Roman" w:hAnsi="Times New Roman" w:cs="Times New Roman"/>
          <w:sz w:val="24"/>
          <w:szCs w:val="24"/>
        </w:rPr>
        <w:t>ирование</w:t>
      </w:r>
      <w:r w:rsidRPr="002C1020">
        <w:rPr>
          <w:rFonts w:ascii="Times New Roman" w:hAnsi="Times New Roman" w:cs="Times New Roman"/>
          <w:sz w:val="24"/>
          <w:szCs w:val="24"/>
        </w:rPr>
        <w:t xml:space="preserve"> гостиницы, </w:t>
      </w:r>
      <w:r w:rsidR="007D12A9">
        <w:rPr>
          <w:rFonts w:ascii="Times New Roman" w:hAnsi="Times New Roman" w:cs="Times New Roman"/>
          <w:sz w:val="24"/>
          <w:szCs w:val="24"/>
        </w:rPr>
        <w:t xml:space="preserve">транспорт, </w:t>
      </w:r>
      <w:r>
        <w:rPr>
          <w:rFonts w:ascii="Times New Roman" w:hAnsi="Times New Roman" w:cs="Times New Roman"/>
          <w:sz w:val="24"/>
          <w:szCs w:val="24"/>
        </w:rPr>
        <w:t xml:space="preserve">экскурсии, </w:t>
      </w:r>
      <w:r w:rsidRPr="002C1020">
        <w:rPr>
          <w:rFonts w:ascii="Times New Roman" w:hAnsi="Times New Roman" w:cs="Times New Roman"/>
          <w:sz w:val="24"/>
          <w:szCs w:val="24"/>
        </w:rPr>
        <w:t>договоренности с экспертами района Уралмаш и коллегами из ЕАСИ) были решены заранее и централизованно</w:t>
      </w:r>
      <w:r w:rsidR="00630102">
        <w:rPr>
          <w:rFonts w:ascii="Times New Roman" w:hAnsi="Times New Roman" w:cs="Times New Roman"/>
          <w:sz w:val="24"/>
          <w:szCs w:val="24"/>
        </w:rPr>
        <w:t xml:space="preserve"> с участием Е. Полухиной, А. Ваньке и Я. Багиной</w:t>
      </w:r>
      <w:r w:rsidRPr="002C10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целью регулярного обсуждения вопросов экспедиции</w:t>
      </w:r>
      <w:r w:rsidR="007D12A9">
        <w:rPr>
          <w:rFonts w:ascii="Times New Roman" w:hAnsi="Times New Roman" w:cs="Times New Roman"/>
          <w:sz w:val="24"/>
          <w:szCs w:val="24"/>
        </w:rPr>
        <w:t xml:space="preserve"> со студентами </w:t>
      </w:r>
      <w:r>
        <w:rPr>
          <w:rFonts w:ascii="Times New Roman" w:hAnsi="Times New Roman" w:cs="Times New Roman"/>
          <w:sz w:val="24"/>
          <w:szCs w:val="24"/>
        </w:rPr>
        <w:t>до поездки была организована группа в электр</w:t>
      </w:r>
      <w:r w:rsidRPr="002C10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нной почте</w:t>
      </w:r>
      <w:r w:rsidR="007D12A9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="007D12A9">
        <w:rPr>
          <w:rFonts w:ascii="Times New Roman" w:hAnsi="Times New Roman" w:cs="Times New Roman"/>
          <w:sz w:val="24"/>
          <w:szCs w:val="24"/>
        </w:rPr>
        <w:t>, уже во время приезда в изучаемый район Уралмаш,</w:t>
      </w:r>
      <w:r>
        <w:rPr>
          <w:rFonts w:ascii="Times New Roman" w:hAnsi="Times New Roman" w:cs="Times New Roman"/>
          <w:sz w:val="24"/>
          <w:szCs w:val="24"/>
        </w:rPr>
        <w:t xml:space="preserve"> обсуждение проводилось в мессенджере созданной группы </w:t>
      </w:r>
      <w:r w:rsidRPr="00453BC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453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BC5">
        <w:rPr>
          <w:rFonts w:ascii="Times New Roman" w:hAnsi="Times New Roman" w:cs="Times New Roman"/>
          <w:i/>
          <w:sz w:val="24"/>
          <w:szCs w:val="24"/>
          <w:lang w:val="en-US"/>
        </w:rPr>
        <w:t>Uralmash</w:t>
      </w:r>
      <w:r w:rsidRPr="00453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BC5">
        <w:rPr>
          <w:rFonts w:ascii="Times New Roman" w:hAnsi="Times New Roman" w:cs="Times New Roman"/>
          <w:i/>
          <w:sz w:val="24"/>
          <w:szCs w:val="24"/>
          <w:lang w:val="en-US"/>
        </w:rPr>
        <w:t>Team</w:t>
      </w:r>
      <w:r w:rsidRPr="00453BC5">
        <w:rPr>
          <w:rFonts w:ascii="Times New Roman" w:hAnsi="Times New Roman" w:cs="Times New Roman"/>
          <w:i/>
          <w:sz w:val="24"/>
          <w:szCs w:val="24"/>
        </w:rPr>
        <w:t>.</w:t>
      </w:r>
    </w:p>
    <w:p w:rsidR="007D12A9" w:rsidRPr="007D12A9" w:rsidRDefault="007D12A9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приглашения к участию в исследовани</w:t>
      </w:r>
      <w:r w:rsidR="005B79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использовалось несколько точек входа</w:t>
      </w:r>
      <w:r w:rsidRPr="007D12A9">
        <w:rPr>
          <w:rFonts w:ascii="Times New Roman" w:hAnsi="Times New Roman" w:cs="Times New Roman"/>
          <w:sz w:val="24"/>
          <w:szCs w:val="24"/>
        </w:rPr>
        <w:t>:</w:t>
      </w:r>
    </w:p>
    <w:p w:rsidR="007D12A9" w:rsidRPr="003E44F1" w:rsidRDefault="007D12A9" w:rsidP="003E44F1">
      <w:pPr>
        <w:pStyle w:val="a7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F1">
        <w:rPr>
          <w:rFonts w:ascii="Times New Roman" w:hAnsi="Times New Roman" w:cs="Times New Roman"/>
          <w:sz w:val="24"/>
          <w:szCs w:val="24"/>
        </w:rPr>
        <w:t xml:space="preserve">Предварительное кабинетное исследование </w:t>
      </w:r>
      <w:r w:rsidR="003E44F1">
        <w:rPr>
          <w:rFonts w:ascii="Times New Roman" w:hAnsi="Times New Roman" w:cs="Times New Roman"/>
          <w:sz w:val="24"/>
          <w:szCs w:val="24"/>
        </w:rPr>
        <w:t>сообществ</w:t>
      </w:r>
      <w:r w:rsidRPr="003E44F1">
        <w:rPr>
          <w:rFonts w:ascii="Times New Roman" w:hAnsi="Times New Roman" w:cs="Times New Roman"/>
          <w:sz w:val="24"/>
          <w:szCs w:val="24"/>
        </w:rPr>
        <w:t xml:space="preserve"> </w:t>
      </w:r>
      <w:r w:rsidR="003E44F1" w:rsidRPr="003E44F1">
        <w:rPr>
          <w:rFonts w:ascii="Times New Roman" w:hAnsi="Times New Roman" w:cs="Times New Roman"/>
          <w:sz w:val="24"/>
          <w:szCs w:val="24"/>
        </w:rPr>
        <w:t>района</w:t>
      </w:r>
      <w:r w:rsidRPr="003E44F1">
        <w:rPr>
          <w:rFonts w:ascii="Times New Roman" w:hAnsi="Times New Roman" w:cs="Times New Roman"/>
          <w:sz w:val="24"/>
          <w:szCs w:val="24"/>
        </w:rPr>
        <w:t xml:space="preserve"> позволило выявить кл</w:t>
      </w:r>
      <w:r w:rsidR="003E44F1">
        <w:rPr>
          <w:rFonts w:ascii="Times New Roman" w:hAnsi="Times New Roman" w:cs="Times New Roman"/>
          <w:sz w:val="24"/>
          <w:szCs w:val="24"/>
        </w:rPr>
        <w:t>ю</w:t>
      </w:r>
      <w:r w:rsidRPr="003E44F1">
        <w:rPr>
          <w:rFonts w:ascii="Times New Roman" w:hAnsi="Times New Roman" w:cs="Times New Roman"/>
          <w:sz w:val="24"/>
          <w:szCs w:val="24"/>
        </w:rPr>
        <w:t>ч</w:t>
      </w:r>
      <w:r w:rsidR="003E44F1">
        <w:rPr>
          <w:rFonts w:ascii="Times New Roman" w:hAnsi="Times New Roman" w:cs="Times New Roman"/>
          <w:sz w:val="24"/>
          <w:szCs w:val="24"/>
        </w:rPr>
        <w:t>ев</w:t>
      </w:r>
      <w:r w:rsidRPr="003E44F1">
        <w:rPr>
          <w:rFonts w:ascii="Times New Roman" w:hAnsi="Times New Roman" w:cs="Times New Roman"/>
          <w:sz w:val="24"/>
          <w:szCs w:val="24"/>
        </w:rPr>
        <w:t>ые точки для поиска ин</w:t>
      </w:r>
      <w:r w:rsidR="003E44F1">
        <w:rPr>
          <w:rFonts w:ascii="Times New Roman" w:hAnsi="Times New Roman" w:cs="Times New Roman"/>
          <w:sz w:val="24"/>
          <w:szCs w:val="24"/>
        </w:rPr>
        <w:t>ф</w:t>
      </w:r>
      <w:r w:rsidRPr="003E44F1">
        <w:rPr>
          <w:rFonts w:ascii="Times New Roman" w:hAnsi="Times New Roman" w:cs="Times New Roman"/>
          <w:sz w:val="24"/>
          <w:szCs w:val="24"/>
        </w:rPr>
        <w:t>ормнатов</w:t>
      </w:r>
      <w:r w:rsidR="003E44F1">
        <w:rPr>
          <w:rFonts w:ascii="Times New Roman" w:hAnsi="Times New Roman" w:cs="Times New Roman"/>
          <w:sz w:val="24"/>
          <w:szCs w:val="24"/>
        </w:rPr>
        <w:t>.</w:t>
      </w:r>
    </w:p>
    <w:p w:rsidR="00453BC5" w:rsidRPr="00453BC5" w:rsidRDefault="005B7950" w:rsidP="00453BC5">
      <w:pPr>
        <w:pStyle w:val="a7"/>
        <w:numPr>
          <w:ilvl w:val="0"/>
          <w:numId w:val="7"/>
        </w:numPr>
        <w:tabs>
          <w:tab w:val="left" w:pos="142"/>
          <w:tab w:val="left" w:pos="993"/>
        </w:tabs>
        <w:spacing w:before="60" w:after="60" w:line="240" w:lineRule="atLeast"/>
        <w:ind w:left="0" w:right="140" w:firstLine="2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Установочный, но</w:t>
      </w:r>
      <w:r w:rsidR="007D12A9" w:rsidRPr="00453BC5">
        <w:rPr>
          <w:rFonts w:ascii="Times New Roman" w:hAnsi="Times New Roman" w:cs="Times New Roman"/>
          <w:sz w:val="24"/>
          <w:szCs w:val="24"/>
        </w:rPr>
        <w:t xml:space="preserve"> публичный семинар в ЕАСИ, проведенный </w:t>
      </w:r>
      <w:r w:rsidR="00D71483">
        <w:rPr>
          <w:rFonts w:ascii="Times New Roman" w:hAnsi="Times New Roman" w:cs="Times New Roman"/>
          <w:sz w:val="24"/>
          <w:szCs w:val="24"/>
        </w:rPr>
        <w:t>3</w:t>
      </w:r>
      <w:r w:rsidR="007D12A9" w:rsidRPr="00453BC5">
        <w:rPr>
          <w:rFonts w:ascii="Times New Roman" w:hAnsi="Times New Roman" w:cs="Times New Roman"/>
          <w:sz w:val="24"/>
          <w:szCs w:val="24"/>
        </w:rPr>
        <w:t xml:space="preserve"> мая, позволил получить договоренности</w:t>
      </w:r>
      <w:r w:rsidR="003E44F1" w:rsidRPr="00453BC5">
        <w:rPr>
          <w:rFonts w:ascii="Times New Roman" w:hAnsi="Times New Roman" w:cs="Times New Roman"/>
          <w:sz w:val="24"/>
          <w:szCs w:val="24"/>
        </w:rPr>
        <w:t xml:space="preserve"> об интервью</w:t>
      </w:r>
      <w:r w:rsidR="007D12A9" w:rsidRPr="00453BC5">
        <w:rPr>
          <w:rFonts w:ascii="Times New Roman" w:hAnsi="Times New Roman" w:cs="Times New Roman"/>
          <w:sz w:val="24"/>
          <w:szCs w:val="24"/>
        </w:rPr>
        <w:t xml:space="preserve"> и понять какие места могут быть наиболее релевант</w:t>
      </w:r>
      <w:r w:rsidR="00EB036B">
        <w:rPr>
          <w:rFonts w:ascii="Times New Roman" w:hAnsi="Times New Roman" w:cs="Times New Roman"/>
          <w:sz w:val="24"/>
          <w:szCs w:val="24"/>
        </w:rPr>
        <w:t>н</w:t>
      </w:r>
      <w:r w:rsidR="007D12A9" w:rsidRPr="00453BC5">
        <w:rPr>
          <w:rFonts w:ascii="Times New Roman" w:hAnsi="Times New Roman" w:cs="Times New Roman"/>
          <w:sz w:val="24"/>
          <w:szCs w:val="24"/>
        </w:rPr>
        <w:t>ы для пои</w:t>
      </w:r>
      <w:r w:rsidR="003E44F1" w:rsidRPr="00453BC5">
        <w:rPr>
          <w:rFonts w:ascii="Times New Roman" w:hAnsi="Times New Roman" w:cs="Times New Roman"/>
          <w:sz w:val="24"/>
          <w:szCs w:val="24"/>
        </w:rPr>
        <w:t>с</w:t>
      </w:r>
      <w:r w:rsidR="007D12A9" w:rsidRPr="00453BC5">
        <w:rPr>
          <w:rFonts w:ascii="Times New Roman" w:hAnsi="Times New Roman" w:cs="Times New Roman"/>
          <w:sz w:val="24"/>
          <w:szCs w:val="24"/>
        </w:rPr>
        <w:t>ка</w:t>
      </w:r>
      <w:r w:rsidR="003E44F1" w:rsidRPr="00453BC5">
        <w:rPr>
          <w:rFonts w:ascii="Times New Roman" w:hAnsi="Times New Roman" w:cs="Times New Roman"/>
          <w:sz w:val="24"/>
          <w:szCs w:val="24"/>
        </w:rPr>
        <w:t xml:space="preserve"> интересуемых групп жителей.</w:t>
      </w:r>
    </w:p>
    <w:p w:rsidR="007D12A9" w:rsidRPr="00453BC5" w:rsidRDefault="00453BC5" w:rsidP="00453BC5">
      <w:pPr>
        <w:pStyle w:val="a7"/>
        <w:numPr>
          <w:ilvl w:val="0"/>
          <w:numId w:val="7"/>
        </w:numPr>
        <w:tabs>
          <w:tab w:val="left" w:pos="142"/>
          <w:tab w:val="left" w:pos="993"/>
        </w:tabs>
        <w:spacing w:before="60" w:after="60" w:line="240" w:lineRule="atLeast"/>
        <w:ind w:left="0" w:right="1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53BC5">
        <w:rPr>
          <w:szCs w:val="24"/>
        </w:rPr>
        <w:t xml:space="preserve"> </w:t>
      </w:r>
      <w:r w:rsidR="007D12A9" w:rsidRPr="00453BC5">
        <w:rPr>
          <w:rFonts w:ascii="Times New Roman" w:hAnsi="Times New Roman" w:cs="Times New Roman"/>
          <w:sz w:val="24"/>
          <w:szCs w:val="24"/>
        </w:rPr>
        <w:t>Исследователями заранее был разработан фла</w:t>
      </w:r>
      <w:r w:rsidR="003E44F1" w:rsidRPr="00453BC5">
        <w:rPr>
          <w:rFonts w:ascii="Times New Roman" w:hAnsi="Times New Roman" w:cs="Times New Roman"/>
          <w:sz w:val="24"/>
          <w:szCs w:val="24"/>
        </w:rPr>
        <w:t>е</w:t>
      </w:r>
      <w:r w:rsidR="007D12A9" w:rsidRPr="00453BC5">
        <w:rPr>
          <w:rFonts w:ascii="Times New Roman" w:hAnsi="Times New Roman" w:cs="Times New Roman"/>
          <w:sz w:val="24"/>
          <w:szCs w:val="24"/>
        </w:rPr>
        <w:t xml:space="preserve">р для приглашения к участию в исследовании. </w:t>
      </w:r>
      <w:r w:rsidR="003E44F1" w:rsidRPr="00453BC5">
        <w:rPr>
          <w:rFonts w:ascii="Times New Roman" w:hAnsi="Times New Roman" w:cs="Times New Roman"/>
          <w:sz w:val="24"/>
          <w:szCs w:val="24"/>
        </w:rPr>
        <w:t xml:space="preserve">Некоторые студенты </w:t>
      </w:r>
      <w:r w:rsidR="007D12A9" w:rsidRPr="00453BC5">
        <w:rPr>
          <w:rFonts w:ascii="Times New Roman" w:hAnsi="Times New Roman" w:cs="Times New Roman"/>
          <w:sz w:val="24"/>
          <w:szCs w:val="24"/>
        </w:rPr>
        <w:t>приглашали участников в пу</w:t>
      </w:r>
      <w:r w:rsidR="003E44F1" w:rsidRPr="00453BC5">
        <w:rPr>
          <w:rFonts w:ascii="Times New Roman" w:hAnsi="Times New Roman" w:cs="Times New Roman"/>
          <w:sz w:val="24"/>
          <w:szCs w:val="24"/>
        </w:rPr>
        <w:t>б</w:t>
      </w:r>
      <w:r w:rsidR="007D12A9" w:rsidRPr="00453BC5">
        <w:rPr>
          <w:rFonts w:ascii="Times New Roman" w:hAnsi="Times New Roman" w:cs="Times New Roman"/>
          <w:sz w:val="24"/>
          <w:szCs w:val="24"/>
        </w:rPr>
        <w:t>личных места</w:t>
      </w:r>
      <w:r w:rsidR="003E44F1" w:rsidRPr="00453BC5">
        <w:rPr>
          <w:rFonts w:ascii="Times New Roman" w:hAnsi="Times New Roman" w:cs="Times New Roman"/>
          <w:sz w:val="24"/>
          <w:szCs w:val="24"/>
        </w:rPr>
        <w:t>х (бульвар, парк)</w:t>
      </w:r>
      <w:r w:rsidR="007D12A9" w:rsidRPr="00453BC5">
        <w:rPr>
          <w:rFonts w:ascii="Times New Roman" w:hAnsi="Times New Roman" w:cs="Times New Roman"/>
          <w:sz w:val="24"/>
          <w:szCs w:val="24"/>
        </w:rPr>
        <w:t>, раз</w:t>
      </w:r>
      <w:r w:rsidR="003E44F1" w:rsidRPr="00453BC5">
        <w:rPr>
          <w:rFonts w:ascii="Times New Roman" w:hAnsi="Times New Roman" w:cs="Times New Roman"/>
          <w:sz w:val="24"/>
          <w:szCs w:val="24"/>
        </w:rPr>
        <w:t>д</w:t>
      </w:r>
      <w:r w:rsidR="007D12A9" w:rsidRPr="00453BC5">
        <w:rPr>
          <w:rFonts w:ascii="Times New Roman" w:hAnsi="Times New Roman" w:cs="Times New Roman"/>
          <w:sz w:val="24"/>
          <w:szCs w:val="24"/>
        </w:rPr>
        <w:t>авая флаер</w:t>
      </w:r>
      <w:r w:rsidR="003E44F1" w:rsidRPr="00453BC5">
        <w:rPr>
          <w:rFonts w:ascii="Times New Roman" w:hAnsi="Times New Roman" w:cs="Times New Roman"/>
          <w:sz w:val="24"/>
          <w:szCs w:val="24"/>
        </w:rPr>
        <w:t>ы</w:t>
      </w:r>
      <w:r w:rsidR="007D12A9" w:rsidRPr="00453BC5">
        <w:rPr>
          <w:rFonts w:ascii="Times New Roman" w:hAnsi="Times New Roman" w:cs="Times New Roman"/>
          <w:sz w:val="24"/>
          <w:szCs w:val="24"/>
        </w:rPr>
        <w:t xml:space="preserve">. </w:t>
      </w:r>
      <w:r w:rsidR="003E44F1" w:rsidRPr="00453BC5">
        <w:rPr>
          <w:rFonts w:ascii="Times New Roman" w:hAnsi="Times New Roman" w:cs="Times New Roman"/>
          <w:sz w:val="24"/>
          <w:szCs w:val="24"/>
        </w:rPr>
        <w:t xml:space="preserve">Получился дольно большой отклик, отказы были в редких случаях. </w:t>
      </w:r>
      <w:r w:rsidR="00FB74D1" w:rsidRPr="00453BC5">
        <w:rPr>
          <w:rFonts w:ascii="Times New Roman" w:hAnsi="Times New Roman" w:cs="Times New Roman"/>
          <w:sz w:val="24"/>
          <w:szCs w:val="24"/>
        </w:rPr>
        <w:t>На почту нашей экспедиции поступило более 10 писем с желанием принять участие в проекте, с</w:t>
      </w:r>
      <w:r w:rsidR="00630102">
        <w:rPr>
          <w:rFonts w:ascii="Times New Roman" w:hAnsi="Times New Roman" w:cs="Times New Roman"/>
          <w:sz w:val="24"/>
          <w:szCs w:val="24"/>
        </w:rPr>
        <w:t>о</w:t>
      </w:r>
      <w:r w:rsidR="00FB74D1" w:rsidRPr="00453BC5">
        <w:rPr>
          <w:rFonts w:ascii="Times New Roman" w:hAnsi="Times New Roman" w:cs="Times New Roman"/>
          <w:sz w:val="24"/>
          <w:szCs w:val="24"/>
        </w:rPr>
        <w:t xml:space="preserve"> многими из </w:t>
      </w:r>
      <w:r w:rsidR="00337F57">
        <w:rPr>
          <w:rFonts w:ascii="Times New Roman" w:hAnsi="Times New Roman" w:cs="Times New Roman"/>
          <w:sz w:val="24"/>
          <w:szCs w:val="24"/>
        </w:rPr>
        <w:t>написавших</w:t>
      </w:r>
      <w:r w:rsidR="00FB74D1" w:rsidRPr="00453BC5">
        <w:rPr>
          <w:rFonts w:ascii="Times New Roman" w:hAnsi="Times New Roman" w:cs="Times New Roman"/>
          <w:sz w:val="24"/>
          <w:szCs w:val="24"/>
        </w:rPr>
        <w:t xml:space="preserve"> нам удалось провести личное </w:t>
      </w:r>
      <w:r w:rsidR="00FB74D1" w:rsidRPr="00453BC5">
        <w:rPr>
          <w:rFonts w:ascii="Times New Roman" w:hAnsi="Times New Roman" w:cs="Times New Roman"/>
          <w:sz w:val="24"/>
          <w:szCs w:val="24"/>
        </w:rPr>
        <w:lastRenderedPageBreak/>
        <w:t>интервью.</w:t>
      </w:r>
      <w:r w:rsidR="00EB036B">
        <w:rPr>
          <w:rFonts w:ascii="Times New Roman" w:hAnsi="Times New Roman" w:cs="Times New Roman"/>
          <w:sz w:val="24"/>
          <w:szCs w:val="24"/>
        </w:rPr>
        <w:t xml:space="preserve"> Многие жители района были готовы на интервью сразу после получения флаера.</w:t>
      </w:r>
      <w:r w:rsidR="00630102">
        <w:rPr>
          <w:rFonts w:ascii="Times New Roman" w:hAnsi="Times New Roman" w:cs="Times New Roman"/>
          <w:sz w:val="24"/>
          <w:szCs w:val="24"/>
        </w:rPr>
        <w:t xml:space="preserve"> Однако рекомендовать кого-то из своих соседей</w:t>
      </w:r>
      <w:r w:rsidR="00337F57">
        <w:rPr>
          <w:rFonts w:ascii="Times New Roman" w:hAnsi="Times New Roman" w:cs="Times New Roman"/>
          <w:sz w:val="24"/>
          <w:szCs w:val="24"/>
        </w:rPr>
        <w:t>, друзей или родственников</w:t>
      </w:r>
      <w:r w:rsidR="00630102">
        <w:rPr>
          <w:rFonts w:ascii="Times New Roman" w:hAnsi="Times New Roman" w:cs="Times New Roman"/>
          <w:sz w:val="24"/>
          <w:szCs w:val="24"/>
        </w:rPr>
        <w:t xml:space="preserve"> для интервью они отказывались, т.е. снежный ком «не катился»</w:t>
      </w:r>
      <w:r w:rsidR="00337F57">
        <w:rPr>
          <w:rFonts w:ascii="Times New Roman" w:hAnsi="Times New Roman" w:cs="Times New Roman"/>
          <w:sz w:val="24"/>
          <w:szCs w:val="24"/>
        </w:rPr>
        <w:t>.</w:t>
      </w:r>
      <w:r w:rsidR="00EB036B">
        <w:rPr>
          <w:rFonts w:ascii="Times New Roman" w:hAnsi="Times New Roman" w:cs="Times New Roman"/>
          <w:sz w:val="24"/>
          <w:szCs w:val="24"/>
        </w:rPr>
        <w:t xml:space="preserve"> </w:t>
      </w:r>
      <w:r w:rsidR="00FB74D1" w:rsidRPr="00453BC5">
        <w:rPr>
          <w:rFonts w:ascii="Times New Roman" w:hAnsi="Times New Roman" w:cs="Times New Roman"/>
          <w:sz w:val="24"/>
          <w:szCs w:val="24"/>
        </w:rPr>
        <w:t>Для подробно</w:t>
      </w:r>
      <w:r w:rsidRPr="00453BC5">
        <w:rPr>
          <w:rFonts w:ascii="Times New Roman" w:hAnsi="Times New Roman" w:cs="Times New Roman"/>
          <w:szCs w:val="24"/>
        </w:rPr>
        <w:t>го</w:t>
      </w:r>
      <w:r w:rsidR="00FB74D1" w:rsidRPr="00453BC5">
        <w:rPr>
          <w:rFonts w:ascii="Times New Roman" w:hAnsi="Times New Roman" w:cs="Times New Roman"/>
          <w:sz w:val="24"/>
          <w:szCs w:val="24"/>
        </w:rPr>
        <w:t xml:space="preserve"> информ</w:t>
      </w:r>
      <w:r w:rsidRPr="00453BC5">
        <w:rPr>
          <w:rFonts w:ascii="Times New Roman" w:hAnsi="Times New Roman" w:cs="Times New Roman"/>
          <w:szCs w:val="24"/>
        </w:rPr>
        <w:t>ировани</w:t>
      </w:r>
      <w:r w:rsidR="00630102">
        <w:rPr>
          <w:rFonts w:ascii="Times New Roman" w:hAnsi="Times New Roman" w:cs="Times New Roman"/>
          <w:szCs w:val="24"/>
        </w:rPr>
        <w:t>я</w:t>
      </w:r>
      <w:r w:rsidR="00FB74D1" w:rsidRPr="00453BC5">
        <w:rPr>
          <w:rFonts w:ascii="Times New Roman" w:hAnsi="Times New Roman" w:cs="Times New Roman"/>
          <w:sz w:val="24"/>
          <w:szCs w:val="24"/>
        </w:rPr>
        <w:t xml:space="preserve"> </w:t>
      </w:r>
      <w:r w:rsidR="00337F57">
        <w:rPr>
          <w:rFonts w:ascii="Times New Roman" w:hAnsi="Times New Roman" w:cs="Times New Roman"/>
          <w:szCs w:val="24"/>
        </w:rPr>
        <w:t>об экспедиции</w:t>
      </w:r>
      <w:r w:rsidRPr="00453BC5">
        <w:rPr>
          <w:rFonts w:ascii="Times New Roman" w:hAnsi="Times New Roman" w:cs="Times New Roman"/>
          <w:szCs w:val="24"/>
        </w:rPr>
        <w:t xml:space="preserve"> </w:t>
      </w:r>
      <w:r w:rsidR="00FB74D1" w:rsidRPr="00453BC5">
        <w:rPr>
          <w:rFonts w:ascii="Times New Roman" w:hAnsi="Times New Roman" w:cs="Times New Roman"/>
          <w:sz w:val="24"/>
          <w:szCs w:val="24"/>
        </w:rPr>
        <w:t>мы</w:t>
      </w:r>
      <w:r w:rsidR="00630102">
        <w:rPr>
          <w:rFonts w:ascii="Times New Roman" w:hAnsi="Times New Roman" w:cs="Times New Roman"/>
          <w:sz w:val="24"/>
          <w:szCs w:val="24"/>
        </w:rPr>
        <w:t>, общаясь с потенциальными участниками по почте,</w:t>
      </w:r>
      <w:r w:rsidR="00FB74D1" w:rsidRPr="00453BC5">
        <w:rPr>
          <w:rFonts w:ascii="Times New Roman" w:hAnsi="Times New Roman" w:cs="Times New Roman"/>
          <w:sz w:val="24"/>
          <w:szCs w:val="24"/>
        </w:rPr>
        <w:t xml:space="preserve"> использовали сайт-визитку</w:t>
      </w:r>
      <w:r w:rsidR="00FB74D1" w:rsidRPr="00453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</w:t>
      </w:r>
      <w:hyperlink r:id="rId10" w:tgtFrame="_blank" w:history="1">
        <w:r w:rsidR="00FB74D1" w:rsidRPr="00453BC5">
          <w:rPr>
            <w:rStyle w:val="hyperlinkchar"/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http://field-notes.tilda.ws/expeditio</w:t>
        </w:r>
        <w:r w:rsidR="00FB74D1" w:rsidRPr="00EB036B">
          <w:rPr>
            <w:rStyle w:val="hyperlinkchar"/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n</w:t>
        </w:r>
      </w:hyperlink>
      <w:r w:rsidR="00FB74D1" w:rsidRPr="00453BC5">
        <w:rPr>
          <w:rFonts w:ascii="Times New Roman" w:hAnsi="Times New Roman" w:cs="Times New Roman"/>
          <w:bCs/>
          <w:color w:val="000000"/>
          <w:szCs w:val="24"/>
        </w:rPr>
        <w:t>, который планируем развивать в рамках проекта пост-продакшн</w:t>
      </w:r>
      <w:r w:rsidR="00FB74D1" w:rsidRPr="00453B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53BC5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337F57">
        <w:rPr>
          <w:rFonts w:ascii="Times New Roman" w:hAnsi="Times New Roman" w:cs="Times New Roman"/>
          <w:bCs/>
          <w:color w:val="000000"/>
          <w:szCs w:val="24"/>
        </w:rPr>
        <w:t>Наш</w:t>
      </w:r>
      <w:r w:rsidR="00EB036B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7D12A9" w:rsidRPr="00453BC5">
        <w:rPr>
          <w:rFonts w:ascii="Times New Roman" w:hAnsi="Times New Roman" w:cs="Times New Roman"/>
          <w:sz w:val="24"/>
          <w:szCs w:val="24"/>
        </w:rPr>
        <w:t>флаер был предст</w:t>
      </w:r>
      <w:r w:rsidR="003E44F1" w:rsidRPr="00453BC5">
        <w:rPr>
          <w:rFonts w:ascii="Times New Roman" w:hAnsi="Times New Roman" w:cs="Times New Roman"/>
          <w:sz w:val="24"/>
          <w:szCs w:val="24"/>
        </w:rPr>
        <w:t>а</w:t>
      </w:r>
      <w:r w:rsidR="007D12A9" w:rsidRPr="00453BC5">
        <w:rPr>
          <w:rFonts w:ascii="Times New Roman" w:hAnsi="Times New Roman" w:cs="Times New Roman"/>
          <w:sz w:val="24"/>
          <w:szCs w:val="24"/>
        </w:rPr>
        <w:t>влен</w:t>
      </w:r>
      <w:r w:rsidR="003E44F1" w:rsidRPr="00453BC5">
        <w:rPr>
          <w:rFonts w:ascii="Times New Roman" w:hAnsi="Times New Roman" w:cs="Times New Roman"/>
          <w:sz w:val="24"/>
          <w:szCs w:val="24"/>
        </w:rPr>
        <w:t xml:space="preserve"> и в онлайн сообществах района У</w:t>
      </w:r>
      <w:r w:rsidR="007D12A9" w:rsidRPr="00453BC5">
        <w:rPr>
          <w:rFonts w:ascii="Times New Roman" w:hAnsi="Times New Roman" w:cs="Times New Roman"/>
          <w:sz w:val="24"/>
          <w:szCs w:val="24"/>
        </w:rPr>
        <w:t>ралмаш</w:t>
      </w:r>
      <w:r w:rsidR="00EB036B">
        <w:rPr>
          <w:rFonts w:ascii="Times New Roman" w:hAnsi="Times New Roman" w:cs="Times New Roman"/>
          <w:sz w:val="24"/>
          <w:szCs w:val="24"/>
        </w:rPr>
        <w:t xml:space="preserve">, где </w:t>
      </w:r>
      <w:r w:rsidR="003E44F1" w:rsidRPr="00453BC5">
        <w:rPr>
          <w:rFonts w:ascii="Times New Roman" w:hAnsi="Times New Roman" w:cs="Times New Roman"/>
          <w:sz w:val="24"/>
          <w:szCs w:val="24"/>
        </w:rPr>
        <w:t>4 раза был разослан по другим сообществам («репост» одним из членов сообщества), но людей, на него откликнувшихся, не было</w:t>
      </w:r>
      <w:r w:rsidRPr="00453BC5">
        <w:rPr>
          <w:rFonts w:ascii="Times New Roman" w:hAnsi="Times New Roman" w:cs="Times New Roman"/>
          <w:sz w:val="24"/>
          <w:szCs w:val="24"/>
        </w:rPr>
        <w:t xml:space="preserve"> </w:t>
      </w:r>
      <w:r w:rsidR="00337F57">
        <w:rPr>
          <w:rFonts w:ascii="Times New Roman" w:hAnsi="Times New Roman" w:cs="Times New Roman"/>
          <w:sz w:val="24"/>
          <w:szCs w:val="24"/>
        </w:rPr>
        <w:t xml:space="preserve">обнаружено </w:t>
      </w:r>
      <w:r w:rsidRPr="00453BC5">
        <w:rPr>
          <w:rFonts w:ascii="Times New Roman" w:hAnsi="Times New Roman" w:cs="Times New Roman"/>
          <w:sz w:val="24"/>
          <w:szCs w:val="24"/>
        </w:rPr>
        <w:t>(все, кто писали на почту</w:t>
      </w:r>
      <w:r w:rsidR="00630102">
        <w:rPr>
          <w:rFonts w:ascii="Times New Roman" w:hAnsi="Times New Roman" w:cs="Times New Roman"/>
          <w:sz w:val="24"/>
          <w:szCs w:val="24"/>
        </w:rPr>
        <w:t>,</w:t>
      </w:r>
      <w:r w:rsidRPr="00453BC5">
        <w:rPr>
          <w:rFonts w:ascii="Times New Roman" w:hAnsi="Times New Roman" w:cs="Times New Roman"/>
          <w:sz w:val="24"/>
          <w:szCs w:val="24"/>
        </w:rPr>
        <w:t xml:space="preserve"> сообщали именно о бумажном флаере).</w:t>
      </w:r>
      <w:r w:rsidR="007D12A9" w:rsidRPr="00453BC5">
        <w:rPr>
          <w:rFonts w:ascii="Times New Roman" w:hAnsi="Times New Roman" w:cs="Times New Roman"/>
          <w:sz w:val="24"/>
          <w:szCs w:val="24"/>
        </w:rPr>
        <w:t xml:space="preserve"> </w:t>
      </w:r>
      <w:r w:rsidR="00630102">
        <w:rPr>
          <w:rFonts w:ascii="Times New Roman" w:hAnsi="Times New Roman" w:cs="Times New Roman"/>
          <w:sz w:val="24"/>
          <w:szCs w:val="24"/>
        </w:rPr>
        <w:t xml:space="preserve">Таким образом, затруднения </w:t>
      </w:r>
      <w:r w:rsidR="00337F57">
        <w:rPr>
          <w:rFonts w:ascii="Times New Roman" w:hAnsi="Times New Roman" w:cs="Times New Roman"/>
          <w:sz w:val="24"/>
          <w:szCs w:val="24"/>
        </w:rPr>
        <w:t xml:space="preserve">в сборе интервью </w:t>
      </w:r>
      <w:r w:rsidR="00630102">
        <w:rPr>
          <w:rFonts w:ascii="Times New Roman" w:hAnsi="Times New Roman" w:cs="Times New Roman"/>
          <w:sz w:val="24"/>
          <w:szCs w:val="24"/>
        </w:rPr>
        <w:t>были вызваны неэффективностью онлайн приглашения и тем, что снежный ком «не катился».</w:t>
      </w:r>
      <w:r w:rsidR="00337F57">
        <w:rPr>
          <w:rFonts w:ascii="Times New Roman" w:hAnsi="Times New Roman" w:cs="Times New Roman"/>
          <w:sz w:val="24"/>
          <w:szCs w:val="24"/>
        </w:rPr>
        <w:t xml:space="preserve"> Отметим</w:t>
      </w:r>
      <w:r w:rsidR="00630102">
        <w:rPr>
          <w:rFonts w:ascii="Times New Roman" w:hAnsi="Times New Roman" w:cs="Times New Roman"/>
          <w:sz w:val="24"/>
          <w:szCs w:val="24"/>
        </w:rPr>
        <w:t>,</w:t>
      </w:r>
      <w:r w:rsidR="00337F57">
        <w:rPr>
          <w:rFonts w:ascii="Times New Roman" w:hAnsi="Times New Roman" w:cs="Times New Roman"/>
          <w:sz w:val="24"/>
          <w:szCs w:val="24"/>
        </w:rPr>
        <w:t xml:space="preserve"> что</w:t>
      </w:r>
      <w:r w:rsidR="00630102">
        <w:rPr>
          <w:rFonts w:ascii="Times New Roman" w:hAnsi="Times New Roman" w:cs="Times New Roman"/>
          <w:sz w:val="24"/>
          <w:szCs w:val="24"/>
        </w:rPr>
        <w:t xml:space="preserve"> многие из студентов «настороженно» относились к жителям изучаемого района, что обусловило небольшое число собранных интервью в некоторых командах. </w:t>
      </w:r>
    </w:p>
    <w:p w:rsidR="007D12A9" w:rsidRPr="007D12A9" w:rsidRDefault="007D12A9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4F1" w:rsidRDefault="003E44F1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357F9" w:rsidRDefault="000E68B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4F">
        <w:rPr>
          <w:rFonts w:ascii="Times New Roman" w:hAnsi="Times New Roman" w:cs="Times New Roman"/>
          <w:b/>
          <w:sz w:val="24"/>
          <w:szCs w:val="24"/>
        </w:rPr>
        <w:t>Работа над проектом с единым инструментарием кажется более перспективной</w:t>
      </w:r>
      <w:r w:rsidR="00157E5E" w:rsidRPr="0020774F">
        <w:rPr>
          <w:rFonts w:ascii="Times New Roman" w:hAnsi="Times New Roman" w:cs="Times New Roman"/>
          <w:b/>
          <w:sz w:val="24"/>
          <w:szCs w:val="24"/>
        </w:rPr>
        <w:t xml:space="preserve">, чем </w:t>
      </w:r>
      <w:r w:rsidR="00630102">
        <w:rPr>
          <w:rFonts w:ascii="Times New Roman" w:hAnsi="Times New Roman" w:cs="Times New Roman"/>
          <w:b/>
          <w:sz w:val="24"/>
          <w:szCs w:val="24"/>
        </w:rPr>
        <w:t xml:space="preserve">используемый нами </w:t>
      </w:r>
      <w:r w:rsidR="007E1291" w:rsidRPr="0020774F">
        <w:rPr>
          <w:rFonts w:ascii="Times New Roman" w:hAnsi="Times New Roman" w:cs="Times New Roman"/>
          <w:b/>
          <w:sz w:val="24"/>
          <w:szCs w:val="24"/>
        </w:rPr>
        <w:t>«зонтичный» дизайн</w:t>
      </w:r>
      <w:r w:rsidRPr="0020774F">
        <w:rPr>
          <w:rFonts w:ascii="Times New Roman" w:hAnsi="Times New Roman" w:cs="Times New Roman"/>
          <w:sz w:val="24"/>
          <w:szCs w:val="24"/>
        </w:rPr>
        <w:t xml:space="preserve">. </w:t>
      </w:r>
      <w:r w:rsidR="00BF3D31" w:rsidRPr="0020774F">
        <w:rPr>
          <w:rFonts w:ascii="Times New Roman" w:hAnsi="Times New Roman" w:cs="Times New Roman"/>
          <w:sz w:val="24"/>
          <w:szCs w:val="24"/>
        </w:rPr>
        <w:t xml:space="preserve">В нашем проекте была одна центральная тема и несколько тематических </w:t>
      </w:r>
      <w:r w:rsidR="00CD4FE0" w:rsidRPr="0020774F">
        <w:rPr>
          <w:rFonts w:ascii="Times New Roman" w:hAnsi="Times New Roman" w:cs="Times New Roman"/>
          <w:sz w:val="24"/>
          <w:szCs w:val="24"/>
        </w:rPr>
        <w:t>направлений (проектов)</w:t>
      </w:r>
      <w:r w:rsidR="00BF3D31" w:rsidRPr="0020774F">
        <w:rPr>
          <w:rFonts w:ascii="Times New Roman" w:hAnsi="Times New Roman" w:cs="Times New Roman"/>
          <w:sz w:val="24"/>
          <w:szCs w:val="24"/>
        </w:rPr>
        <w:t>, раскрывающих общую тему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 (зонтичный формат)</w:t>
      </w:r>
      <w:r w:rsidR="00BF3D31" w:rsidRPr="0020774F">
        <w:rPr>
          <w:rFonts w:ascii="Times New Roman" w:hAnsi="Times New Roman" w:cs="Times New Roman"/>
          <w:sz w:val="24"/>
          <w:szCs w:val="24"/>
        </w:rPr>
        <w:t xml:space="preserve">. </w:t>
      </w:r>
      <w:r w:rsidR="00CD4FE0" w:rsidRPr="0020774F">
        <w:rPr>
          <w:rFonts w:ascii="Times New Roman" w:hAnsi="Times New Roman" w:cs="Times New Roman"/>
          <w:sz w:val="24"/>
          <w:szCs w:val="24"/>
        </w:rPr>
        <w:t xml:space="preserve">Как показал наш опыт, реализовать такую схему работы сложнее, чем один общий проект на всю команду студентов. </w:t>
      </w:r>
      <w:r w:rsidR="00337F57">
        <w:rPr>
          <w:rFonts w:ascii="Times New Roman" w:hAnsi="Times New Roman" w:cs="Times New Roman"/>
          <w:sz w:val="24"/>
          <w:szCs w:val="24"/>
        </w:rPr>
        <w:t xml:space="preserve">С одной стороны, обучающий эффект возможно выше (студенты более самостоятельны), но, с другой стороны,  исследовательский результат оказывается неочевидным (слишком мало данных в одном проекте). </w:t>
      </w:r>
    </w:p>
    <w:p w:rsidR="000357F9" w:rsidRDefault="00CD4FE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4F">
        <w:rPr>
          <w:rFonts w:ascii="Times New Roman" w:hAnsi="Times New Roman" w:cs="Times New Roman"/>
          <w:sz w:val="24"/>
          <w:szCs w:val="24"/>
        </w:rPr>
        <w:t xml:space="preserve">В </w:t>
      </w:r>
      <w:r w:rsidR="007E1291" w:rsidRPr="0020774F">
        <w:rPr>
          <w:rFonts w:ascii="Times New Roman" w:hAnsi="Times New Roman" w:cs="Times New Roman"/>
          <w:sz w:val="24"/>
          <w:szCs w:val="24"/>
        </w:rPr>
        <w:t>нашем</w:t>
      </w:r>
      <w:r w:rsidRPr="0020774F">
        <w:rPr>
          <w:rFonts w:ascii="Times New Roman" w:hAnsi="Times New Roman" w:cs="Times New Roman"/>
          <w:sz w:val="24"/>
          <w:szCs w:val="24"/>
        </w:rPr>
        <w:t xml:space="preserve"> случае действовало 4 коллектива по 1-2 студента в каждой группе. Для каждой группы был разработан инструментарий, собран архив данных. Каждый раз на семинарах мы обсуждали каждую </w:t>
      </w:r>
      <w:r w:rsidR="0020774F" w:rsidRPr="0020774F">
        <w:rPr>
          <w:rFonts w:ascii="Times New Roman" w:hAnsi="Times New Roman" w:cs="Times New Roman"/>
          <w:sz w:val="24"/>
          <w:szCs w:val="24"/>
        </w:rPr>
        <w:t>из тем</w:t>
      </w:r>
      <w:r w:rsidRPr="0020774F">
        <w:rPr>
          <w:rFonts w:ascii="Times New Roman" w:hAnsi="Times New Roman" w:cs="Times New Roman"/>
          <w:sz w:val="24"/>
          <w:szCs w:val="24"/>
        </w:rPr>
        <w:t xml:space="preserve"> </w:t>
      </w:r>
      <w:r w:rsidR="000E68B8" w:rsidRPr="0020774F">
        <w:rPr>
          <w:rFonts w:ascii="Times New Roman" w:hAnsi="Times New Roman" w:cs="Times New Roman"/>
          <w:sz w:val="24"/>
          <w:szCs w:val="24"/>
        </w:rPr>
        <w:t>по очереди</w:t>
      </w:r>
      <w:r w:rsidR="0020774F" w:rsidRPr="0020774F">
        <w:rPr>
          <w:rFonts w:ascii="Times New Roman" w:hAnsi="Times New Roman" w:cs="Times New Roman"/>
          <w:sz w:val="24"/>
          <w:szCs w:val="24"/>
        </w:rPr>
        <w:t>, что</w:t>
      </w:r>
      <w:r w:rsidRPr="0020774F">
        <w:rPr>
          <w:rFonts w:ascii="Times New Roman" w:hAnsi="Times New Roman" w:cs="Times New Roman"/>
          <w:sz w:val="24"/>
          <w:szCs w:val="24"/>
        </w:rPr>
        <w:t xml:space="preserve"> было довольно </w:t>
      </w:r>
      <w:r w:rsidR="000E68B8" w:rsidRPr="0020774F">
        <w:rPr>
          <w:rFonts w:ascii="Times New Roman" w:hAnsi="Times New Roman" w:cs="Times New Roman"/>
          <w:sz w:val="24"/>
          <w:szCs w:val="24"/>
        </w:rPr>
        <w:t>продолжительно</w:t>
      </w:r>
      <w:r w:rsidRPr="0020774F">
        <w:rPr>
          <w:rFonts w:ascii="Times New Roman" w:hAnsi="Times New Roman" w:cs="Times New Roman"/>
          <w:sz w:val="24"/>
          <w:szCs w:val="24"/>
        </w:rPr>
        <w:t xml:space="preserve"> по времени</w:t>
      </w:r>
      <w:r w:rsidR="000E68B8" w:rsidRPr="0020774F">
        <w:rPr>
          <w:rFonts w:ascii="Times New Roman" w:hAnsi="Times New Roman" w:cs="Times New Roman"/>
          <w:sz w:val="24"/>
          <w:szCs w:val="24"/>
        </w:rPr>
        <w:t xml:space="preserve"> (каждый из 4-х сюжетов обсуждали не менее 30 минут).</w:t>
      </w:r>
      <w:r w:rsidRPr="0020774F">
        <w:rPr>
          <w:rFonts w:ascii="Times New Roman" w:hAnsi="Times New Roman" w:cs="Times New Roman"/>
          <w:sz w:val="24"/>
          <w:szCs w:val="24"/>
        </w:rPr>
        <w:t xml:space="preserve"> </w:t>
      </w:r>
      <w:r w:rsidR="007E1291" w:rsidRPr="0020774F">
        <w:rPr>
          <w:rFonts w:ascii="Times New Roman" w:hAnsi="Times New Roman" w:cs="Times New Roman"/>
          <w:sz w:val="24"/>
          <w:szCs w:val="24"/>
        </w:rPr>
        <w:t>М</w:t>
      </w:r>
      <w:r w:rsidRPr="0020774F">
        <w:rPr>
          <w:rFonts w:ascii="Times New Roman" w:hAnsi="Times New Roman" w:cs="Times New Roman"/>
          <w:sz w:val="24"/>
          <w:szCs w:val="24"/>
        </w:rPr>
        <w:t>ногие студенты чувствовали, что только к концу полевых работ их тема «начала развиваться», а времени ее развивать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 </w:t>
      </w:r>
      <w:r w:rsidR="001F77E3" w:rsidRPr="0020774F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E1291" w:rsidRPr="0020774F">
        <w:rPr>
          <w:rFonts w:ascii="Times New Roman" w:hAnsi="Times New Roman" w:cs="Times New Roman"/>
          <w:sz w:val="24"/>
          <w:szCs w:val="24"/>
        </w:rPr>
        <w:t>уже</w:t>
      </w:r>
      <w:r w:rsidRPr="0020774F">
        <w:rPr>
          <w:rFonts w:ascii="Times New Roman" w:hAnsi="Times New Roman" w:cs="Times New Roman"/>
          <w:sz w:val="24"/>
          <w:szCs w:val="24"/>
        </w:rPr>
        <w:t xml:space="preserve"> не осталось. </w:t>
      </w:r>
    </w:p>
    <w:p w:rsidR="000357F9" w:rsidRDefault="000E68B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4F">
        <w:rPr>
          <w:rFonts w:ascii="Times New Roman" w:hAnsi="Times New Roman" w:cs="Times New Roman"/>
          <w:sz w:val="24"/>
          <w:szCs w:val="24"/>
        </w:rPr>
        <w:t>В итоге, у</w:t>
      </w:r>
      <w:r w:rsidR="00CD4FE0" w:rsidRPr="0020774F">
        <w:rPr>
          <w:rFonts w:ascii="Times New Roman" w:hAnsi="Times New Roman" w:cs="Times New Roman"/>
          <w:sz w:val="24"/>
          <w:szCs w:val="24"/>
        </w:rPr>
        <w:t xml:space="preserve"> каждой исследовательской команды получилось 3-6 собранных интервью, что не позволило им делать</w:t>
      </w:r>
      <w:r w:rsidRPr="0020774F">
        <w:rPr>
          <w:rFonts w:ascii="Times New Roman" w:hAnsi="Times New Roman" w:cs="Times New Roman"/>
          <w:sz w:val="24"/>
          <w:szCs w:val="24"/>
        </w:rPr>
        <w:t xml:space="preserve"> минимальные</w:t>
      </w:r>
      <w:r w:rsidR="00CD4FE0" w:rsidRPr="0020774F">
        <w:rPr>
          <w:rFonts w:ascii="Times New Roman" w:hAnsi="Times New Roman" w:cs="Times New Roman"/>
          <w:sz w:val="24"/>
          <w:szCs w:val="24"/>
        </w:rPr>
        <w:t xml:space="preserve"> обобщения</w:t>
      </w:r>
      <w:r w:rsidRPr="0020774F">
        <w:rPr>
          <w:rFonts w:ascii="Times New Roman" w:hAnsi="Times New Roman" w:cs="Times New Roman"/>
          <w:sz w:val="24"/>
          <w:szCs w:val="24"/>
        </w:rPr>
        <w:t xml:space="preserve"> (даже на уровне выделения социальных типов)</w:t>
      </w:r>
      <w:r w:rsidR="00CD4FE0" w:rsidRPr="0020774F">
        <w:rPr>
          <w:rFonts w:ascii="Times New Roman" w:hAnsi="Times New Roman" w:cs="Times New Roman"/>
          <w:sz w:val="24"/>
          <w:szCs w:val="24"/>
        </w:rPr>
        <w:t xml:space="preserve"> и получить эмпирическое «насыщение». Поэтому работа над одним общим проектом с единым инструментарием кажется более перспективной</w:t>
      </w:r>
      <w:r w:rsidR="0020774F" w:rsidRPr="0020774F">
        <w:rPr>
          <w:rFonts w:ascii="Times New Roman" w:hAnsi="Times New Roman" w:cs="Times New Roman"/>
          <w:sz w:val="24"/>
          <w:szCs w:val="24"/>
        </w:rPr>
        <w:t>,</w:t>
      </w:r>
      <w:r w:rsidR="001F77E3" w:rsidRPr="0020774F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CC0B90">
        <w:rPr>
          <w:rFonts w:ascii="Times New Roman" w:hAnsi="Times New Roman" w:cs="Times New Roman"/>
          <w:sz w:val="24"/>
          <w:szCs w:val="24"/>
        </w:rPr>
        <w:t xml:space="preserve"> это</w:t>
      </w:r>
      <w:r w:rsidR="001F77E3" w:rsidRPr="0020774F">
        <w:rPr>
          <w:rFonts w:ascii="Times New Roman" w:hAnsi="Times New Roman" w:cs="Times New Roman"/>
          <w:sz w:val="24"/>
          <w:szCs w:val="24"/>
        </w:rPr>
        <w:t xml:space="preserve"> позволит собрать больше релевантных данных</w:t>
      </w:r>
      <w:r w:rsidR="0020774F" w:rsidRPr="0020774F">
        <w:rPr>
          <w:rFonts w:ascii="Times New Roman" w:hAnsi="Times New Roman" w:cs="Times New Roman"/>
          <w:sz w:val="24"/>
          <w:szCs w:val="24"/>
        </w:rPr>
        <w:t>, сэкономить время на разработке разных инструментариев и тем, позволит студентам быть более гибкими для выбора напарника для интервью и наблюдений</w:t>
      </w:r>
      <w:r w:rsidR="00CD4FE0" w:rsidRPr="0020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FE0" w:rsidRPr="0020774F" w:rsidRDefault="0020774F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4F">
        <w:rPr>
          <w:rFonts w:ascii="Times New Roman" w:hAnsi="Times New Roman" w:cs="Times New Roman"/>
          <w:sz w:val="24"/>
          <w:szCs w:val="24"/>
        </w:rPr>
        <w:t xml:space="preserve">В нашем проекте </w:t>
      </w:r>
      <w:r w:rsidR="00CC0B90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0774F">
        <w:rPr>
          <w:rFonts w:ascii="Times New Roman" w:hAnsi="Times New Roman" w:cs="Times New Roman"/>
          <w:sz w:val="24"/>
          <w:szCs w:val="24"/>
        </w:rPr>
        <w:t xml:space="preserve">две команды, которые </w:t>
      </w:r>
      <w:r w:rsidR="00CC0B90">
        <w:rPr>
          <w:rFonts w:ascii="Times New Roman" w:hAnsi="Times New Roman" w:cs="Times New Roman"/>
          <w:sz w:val="24"/>
          <w:szCs w:val="24"/>
        </w:rPr>
        <w:t xml:space="preserve">изначально задумывались как группа </w:t>
      </w:r>
      <w:r w:rsidRPr="0020774F">
        <w:rPr>
          <w:rFonts w:ascii="Times New Roman" w:hAnsi="Times New Roman" w:cs="Times New Roman"/>
          <w:sz w:val="24"/>
          <w:szCs w:val="24"/>
        </w:rPr>
        <w:t xml:space="preserve">с двумя участниками, работали в итоге «по одному» так как 2 участницы не смогли принять участие в экспедиции по семейным обстоятельствам. </w:t>
      </w:r>
      <w:r w:rsidR="00CC0B90">
        <w:rPr>
          <w:rFonts w:ascii="Times New Roman" w:hAnsi="Times New Roman" w:cs="Times New Roman"/>
          <w:sz w:val="24"/>
          <w:szCs w:val="24"/>
        </w:rPr>
        <w:t>Не исключаем, что их невозможность быть в экспедиции подкреплена и личными ощущениями о предстоящем «трудном» поле.</w:t>
      </w:r>
    </w:p>
    <w:p w:rsidR="00BF3D31" w:rsidRPr="0020774F" w:rsidRDefault="00BF3D31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4F">
        <w:rPr>
          <w:rFonts w:ascii="Times New Roman" w:hAnsi="Times New Roman" w:cs="Times New Roman"/>
          <w:b/>
          <w:sz w:val="24"/>
          <w:szCs w:val="24"/>
        </w:rPr>
        <w:t>Часть студентов была вовлечена в учебные процессы по другим курсам, что мешало работе экспедиции</w:t>
      </w:r>
      <w:r w:rsidR="000E68B8" w:rsidRPr="0020774F">
        <w:rPr>
          <w:rFonts w:ascii="Times New Roman" w:hAnsi="Times New Roman" w:cs="Times New Roman"/>
          <w:sz w:val="24"/>
          <w:szCs w:val="24"/>
        </w:rPr>
        <w:t>. Наша поездка приходилась на время майских каникул и нам казалось, что студенты будут «разгружены» от других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0E68B8" w:rsidRPr="0020774F">
        <w:rPr>
          <w:rFonts w:ascii="Times New Roman" w:hAnsi="Times New Roman" w:cs="Times New Roman"/>
          <w:sz w:val="24"/>
          <w:szCs w:val="24"/>
        </w:rPr>
        <w:t xml:space="preserve">. Однако одна команда, которая была наименее продуктивна в экспедиции, постоянно отвлекалась на работу по курсовой и довольно часто вместо сбора данных по экспедиции, проводили </w:t>
      </w:r>
      <w:r w:rsidR="00CC0B90">
        <w:rPr>
          <w:rFonts w:ascii="Times New Roman" w:hAnsi="Times New Roman" w:cs="Times New Roman"/>
          <w:sz w:val="24"/>
          <w:szCs w:val="24"/>
        </w:rPr>
        <w:t>время з</w:t>
      </w:r>
      <w:r w:rsidR="000E68B8" w:rsidRPr="0020774F">
        <w:rPr>
          <w:rFonts w:ascii="Times New Roman" w:hAnsi="Times New Roman" w:cs="Times New Roman"/>
          <w:sz w:val="24"/>
          <w:szCs w:val="24"/>
        </w:rPr>
        <w:t>а написанием текста по другому проекту. Было бы продуктивным</w:t>
      </w:r>
      <w:r w:rsidR="00CC0B90">
        <w:rPr>
          <w:rFonts w:ascii="Times New Roman" w:hAnsi="Times New Roman" w:cs="Times New Roman"/>
          <w:sz w:val="24"/>
          <w:szCs w:val="24"/>
        </w:rPr>
        <w:t xml:space="preserve"> </w:t>
      </w:r>
      <w:r w:rsidR="000E68B8" w:rsidRPr="0020774F">
        <w:rPr>
          <w:rFonts w:ascii="Times New Roman" w:hAnsi="Times New Roman" w:cs="Times New Roman"/>
          <w:sz w:val="24"/>
          <w:szCs w:val="24"/>
        </w:rPr>
        <w:t xml:space="preserve">заранее обговорить со студентами, что нахождение в экспедиции предполагает полную погруженность только в </w:t>
      </w:r>
      <w:r w:rsidR="000E68B8" w:rsidRPr="0020774F">
        <w:rPr>
          <w:rFonts w:ascii="Times New Roman" w:hAnsi="Times New Roman" w:cs="Times New Roman"/>
          <w:sz w:val="24"/>
          <w:szCs w:val="24"/>
        </w:rPr>
        <w:lastRenderedPageBreak/>
        <w:t>экспедиционный проект.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 Мы предполагали, что студенты это осознают, но опыт показал обратное.</w:t>
      </w:r>
    </w:p>
    <w:p w:rsidR="00CA4667" w:rsidRDefault="00BF3D31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74F">
        <w:rPr>
          <w:rFonts w:ascii="Times New Roman" w:hAnsi="Times New Roman" w:cs="Times New Roman"/>
          <w:b/>
          <w:sz w:val="24"/>
          <w:szCs w:val="24"/>
        </w:rPr>
        <w:t>Разный темп и настрой участников экспедиции</w:t>
      </w:r>
      <w:r w:rsidRPr="0020774F">
        <w:rPr>
          <w:rFonts w:ascii="Times New Roman" w:hAnsi="Times New Roman" w:cs="Times New Roman"/>
          <w:sz w:val="24"/>
          <w:szCs w:val="24"/>
        </w:rPr>
        <w:t xml:space="preserve">. </w:t>
      </w:r>
      <w:r w:rsidR="007E1291" w:rsidRPr="0020774F">
        <w:rPr>
          <w:rFonts w:ascii="Times New Roman" w:hAnsi="Times New Roman" w:cs="Times New Roman"/>
          <w:sz w:val="24"/>
          <w:szCs w:val="24"/>
        </w:rPr>
        <w:t>Несмотря на то, что студенты для нашей экспедиции довольно тщательно отбирались (как наиболее адекватные и мотивированные для сбора данных в этом проекте), в полевых условиях их мотивация оказалась различной. Если кратко: к</w:t>
      </w:r>
      <w:r w:rsidRPr="0020774F">
        <w:rPr>
          <w:rFonts w:ascii="Times New Roman" w:hAnsi="Times New Roman" w:cs="Times New Roman"/>
          <w:sz w:val="24"/>
          <w:szCs w:val="24"/>
        </w:rPr>
        <w:t xml:space="preserve">то-то желает больше семинаров и обсуждений, другие с трудом успевают вести дневник и договариваться об </w:t>
      </w:r>
      <w:r w:rsidR="00CD4FE0" w:rsidRPr="0020774F">
        <w:rPr>
          <w:rFonts w:ascii="Times New Roman" w:hAnsi="Times New Roman" w:cs="Times New Roman"/>
          <w:sz w:val="24"/>
          <w:szCs w:val="24"/>
        </w:rPr>
        <w:t>интервью</w:t>
      </w:r>
      <w:r w:rsidRPr="0020774F">
        <w:rPr>
          <w:rFonts w:ascii="Times New Roman" w:hAnsi="Times New Roman" w:cs="Times New Roman"/>
          <w:sz w:val="24"/>
          <w:szCs w:val="24"/>
        </w:rPr>
        <w:t xml:space="preserve">. 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В итоге, наши обсуждения </w:t>
      </w:r>
      <w:r w:rsidR="0020774F" w:rsidRPr="0020774F">
        <w:rPr>
          <w:rFonts w:ascii="Times New Roman" w:hAnsi="Times New Roman" w:cs="Times New Roman"/>
          <w:sz w:val="24"/>
          <w:szCs w:val="24"/>
        </w:rPr>
        <w:t>проходили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 через день для всех участников экспедиции, а те, кто был заинтересован в дополнительных обсуждения</w:t>
      </w:r>
      <w:r w:rsidR="0020774F" w:rsidRPr="0020774F">
        <w:rPr>
          <w:rFonts w:ascii="Times New Roman" w:hAnsi="Times New Roman" w:cs="Times New Roman"/>
          <w:sz w:val="24"/>
          <w:szCs w:val="24"/>
        </w:rPr>
        <w:t>х</w:t>
      </w:r>
      <w:r w:rsidR="006D30FA">
        <w:rPr>
          <w:rFonts w:ascii="Times New Roman" w:hAnsi="Times New Roman" w:cs="Times New Roman"/>
          <w:sz w:val="24"/>
          <w:szCs w:val="24"/>
        </w:rPr>
        <w:t>,</w:t>
      </w:r>
      <w:r w:rsidR="007E1291" w:rsidRPr="0020774F">
        <w:rPr>
          <w:rFonts w:ascii="Times New Roman" w:hAnsi="Times New Roman" w:cs="Times New Roman"/>
          <w:sz w:val="24"/>
          <w:szCs w:val="24"/>
        </w:rPr>
        <w:t xml:space="preserve"> общались с нами на темы проекта </w:t>
      </w:r>
      <w:r w:rsidR="0020774F" w:rsidRPr="0020774F">
        <w:rPr>
          <w:rFonts w:ascii="Times New Roman" w:hAnsi="Times New Roman" w:cs="Times New Roman"/>
          <w:sz w:val="24"/>
          <w:szCs w:val="24"/>
        </w:rPr>
        <w:t xml:space="preserve">в </w:t>
      </w:r>
      <w:r w:rsidR="007E1291" w:rsidRPr="0020774F">
        <w:rPr>
          <w:rFonts w:ascii="Times New Roman" w:hAnsi="Times New Roman" w:cs="Times New Roman"/>
          <w:sz w:val="24"/>
          <w:szCs w:val="24"/>
        </w:rPr>
        <w:t>индивидуально</w:t>
      </w:r>
      <w:r w:rsidR="0020774F" w:rsidRPr="0020774F">
        <w:rPr>
          <w:rFonts w:ascii="Times New Roman" w:hAnsi="Times New Roman" w:cs="Times New Roman"/>
          <w:sz w:val="24"/>
          <w:szCs w:val="24"/>
        </w:rPr>
        <w:t>м порядке</w:t>
      </w:r>
      <w:r w:rsidR="007E1291" w:rsidRPr="0020774F">
        <w:rPr>
          <w:rFonts w:ascii="Times New Roman" w:hAnsi="Times New Roman" w:cs="Times New Roman"/>
          <w:sz w:val="24"/>
          <w:szCs w:val="24"/>
        </w:rPr>
        <w:t>.</w:t>
      </w:r>
      <w:r w:rsidR="0020774F" w:rsidRPr="0020774F">
        <w:rPr>
          <w:rFonts w:ascii="Times New Roman" w:hAnsi="Times New Roman" w:cs="Times New Roman"/>
          <w:sz w:val="24"/>
          <w:szCs w:val="24"/>
        </w:rPr>
        <w:t xml:space="preserve"> К удивлению оказалось, что группы с одним участником, показали б</w:t>
      </w:r>
      <w:r w:rsidR="0020774F" w:rsidRPr="00CC0B90">
        <w:rPr>
          <w:rFonts w:ascii="Times New Roman" w:hAnsi="Times New Roman" w:cs="Times New Roman"/>
          <w:i/>
          <w:sz w:val="24"/>
          <w:szCs w:val="24"/>
        </w:rPr>
        <w:t>о</w:t>
      </w:r>
      <w:r w:rsidR="0020774F" w:rsidRPr="0020774F">
        <w:rPr>
          <w:rFonts w:ascii="Times New Roman" w:hAnsi="Times New Roman" w:cs="Times New Roman"/>
          <w:sz w:val="24"/>
          <w:szCs w:val="24"/>
        </w:rPr>
        <w:t>льшую продуктивность в сборе данных и качестве итогового проекта, чем те команд</w:t>
      </w:r>
      <w:r w:rsidR="006D30FA">
        <w:rPr>
          <w:rFonts w:ascii="Times New Roman" w:hAnsi="Times New Roman" w:cs="Times New Roman"/>
          <w:sz w:val="24"/>
          <w:szCs w:val="24"/>
        </w:rPr>
        <w:t>ы</w:t>
      </w:r>
      <w:r w:rsidR="0020774F" w:rsidRPr="0020774F">
        <w:rPr>
          <w:rFonts w:ascii="Times New Roman" w:hAnsi="Times New Roman" w:cs="Times New Roman"/>
          <w:sz w:val="24"/>
          <w:szCs w:val="24"/>
        </w:rPr>
        <w:t>, где студентов было двое. Можно предположить, что студенты в командах по двое</w:t>
      </w:r>
      <w:r w:rsidR="006D30FA">
        <w:rPr>
          <w:rFonts w:ascii="Times New Roman" w:hAnsi="Times New Roman" w:cs="Times New Roman"/>
          <w:sz w:val="24"/>
          <w:szCs w:val="24"/>
        </w:rPr>
        <w:t>,</w:t>
      </w:r>
      <w:r w:rsidR="0020774F" w:rsidRPr="0020774F">
        <w:rPr>
          <w:rFonts w:ascii="Times New Roman" w:hAnsi="Times New Roman" w:cs="Times New Roman"/>
          <w:sz w:val="24"/>
          <w:szCs w:val="24"/>
        </w:rPr>
        <w:t xml:space="preserve"> чувствовали себя довольно комфортно для полевой работы и проводили много времени в общении друг с другом, в то время как индивидуальные исследователи посвящали все время экспедиции </w:t>
      </w:r>
      <w:r w:rsidR="006D30F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0774F" w:rsidRPr="0020774F">
        <w:rPr>
          <w:rFonts w:ascii="Times New Roman" w:hAnsi="Times New Roman" w:cs="Times New Roman"/>
          <w:sz w:val="24"/>
          <w:szCs w:val="24"/>
        </w:rPr>
        <w:t xml:space="preserve">полевой работе. </w:t>
      </w:r>
    </w:p>
    <w:p w:rsidR="00CC0B90" w:rsidRDefault="00CC0B90" w:rsidP="00CC0B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90">
        <w:rPr>
          <w:rFonts w:ascii="Times New Roman" w:hAnsi="Times New Roman" w:cs="Times New Roman"/>
          <w:b/>
          <w:sz w:val="24"/>
          <w:szCs w:val="24"/>
        </w:rPr>
        <w:t xml:space="preserve">Появились важные, но не вошедшие в смету расходы. </w:t>
      </w:r>
      <w:r>
        <w:rPr>
          <w:rFonts w:ascii="Times New Roman" w:hAnsi="Times New Roman" w:cs="Times New Roman"/>
          <w:b/>
          <w:sz w:val="24"/>
          <w:szCs w:val="24"/>
        </w:rPr>
        <w:t>К ним можно отнести следующие:</w:t>
      </w:r>
    </w:p>
    <w:p w:rsidR="00CC0B90" w:rsidRDefault="00CC0B90" w:rsidP="00CC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F9">
        <w:rPr>
          <w:rFonts w:ascii="Times New Roman" w:hAnsi="Times New Roman" w:cs="Times New Roman"/>
          <w:i/>
          <w:sz w:val="24"/>
          <w:szCs w:val="24"/>
        </w:rPr>
        <w:t>Распечатка материалов в гостинице</w:t>
      </w:r>
      <w:r w:rsidR="000357F9">
        <w:rPr>
          <w:rFonts w:ascii="Times New Roman" w:hAnsi="Times New Roman" w:cs="Times New Roman"/>
          <w:sz w:val="24"/>
          <w:szCs w:val="24"/>
        </w:rPr>
        <w:t xml:space="preserve"> (копии информированных согласий, обновленные гайды)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7F57">
        <w:rPr>
          <w:rFonts w:ascii="Times New Roman" w:hAnsi="Times New Roman" w:cs="Times New Roman"/>
          <w:i/>
          <w:sz w:val="24"/>
          <w:szCs w:val="24"/>
        </w:rPr>
        <w:t>копи</w:t>
      </w:r>
      <w:r w:rsidRPr="00337F57">
        <w:rPr>
          <w:rFonts w:ascii="Times New Roman" w:hAnsi="Times New Roman" w:cs="Times New Roman"/>
          <w:i/>
          <w:sz w:val="24"/>
          <w:szCs w:val="24"/>
        </w:rPr>
        <w:t>центре</w:t>
      </w:r>
      <w:r w:rsidR="000357F9">
        <w:rPr>
          <w:rFonts w:ascii="Times New Roman" w:hAnsi="Times New Roman" w:cs="Times New Roman"/>
          <w:sz w:val="24"/>
          <w:szCs w:val="24"/>
        </w:rPr>
        <w:t xml:space="preserve"> (цветные флаеры)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57F9">
        <w:rPr>
          <w:rFonts w:ascii="Times New Roman" w:hAnsi="Times New Roman" w:cs="Times New Roman"/>
          <w:sz w:val="24"/>
          <w:szCs w:val="24"/>
        </w:rPr>
        <w:t>Изначально мы брали с собой достаточно копий, но в процессе работы потребовал</w:t>
      </w:r>
      <w:r w:rsidR="00337F57">
        <w:rPr>
          <w:rFonts w:ascii="Times New Roman" w:hAnsi="Times New Roman" w:cs="Times New Roman"/>
          <w:sz w:val="24"/>
          <w:szCs w:val="24"/>
        </w:rPr>
        <w:t>о</w:t>
      </w:r>
      <w:r w:rsidR="000357F9">
        <w:rPr>
          <w:rFonts w:ascii="Times New Roman" w:hAnsi="Times New Roman" w:cs="Times New Roman"/>
          <w:sz w:val="24"/>
          <w:szCs w:val="24"/>
        </w:rPr>
        <w:t xml:space="preserve">сь </w:t>
      </w:r>
      <w:r w:rsidR="00337F57">
        <w:rPr>
          <w:rFonts w:ascii="Times New Roman" w:hAnsi="Times New Roman" w:cs="Times New Roman"/>
          <w:sz w:val="24"/>
          <w:szCs w:val="24"/>
        </w:rPr>
        <w:t>больше</w:t>
      </w:r>
      <w:r w:rsidR="00DA659C">
        <w:rPr>
          <w:rFonts w:ascii="Times New Roman" w:hAnsi="Times New Roman" w:cs="Times New Roman"/>
          <w:sz w:val="24"/>
          <w:szCs w:val="24"/>
        </w:rPr>
        <w:t xml:space="preserve">, а некоторые </w:t>
      </w:r>
      <w:r w:rsidR="00337F57">
        <w:rPr>
          <w:rFonts w:ascii="Times New Roman" w:hAnsi="Times New Roman" w:cs="Times New Roman"/>
          <w:sz w:val="24"/>
          <w:szCs w:val="24"/>
        </w:rPr>
        <w:t>документы нуждались в доработке</w:t>
      </w:r>
      <w:r w:rsidR="000357F9">
        <w:rPr>
          <w:rFonts w:ascii="Times New Roman" w:hAnsi="Times New Roman" w:cs="Times New Roman"/>
          <w:sz w:val="24"/>
          <w:szCs w:val="24"/>
        </w:rPr>
        <w:t>.</w:t>
      </w:r>
    </w:p>
    <w:p w:rsidR="00CC0B90" w:rsidRDefault="00CC0B90" w:rsidP="00CC0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F9">
        <w:rPr>
          <w:rFonts w:ascii="Times New Roman" w:hAnsi="Times New Roman" w:cs="Times New Roman"/>
          <w:i/>
          <w:sz w:val="24"/>
          <w:szCs w:val="24"/>
        </w:rPr>
        <w:t>Подарки участникам проекта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57F9">
        <w:rPr>
          <w:rFonts w:ascii="Times New Roman" w:hAnsi="Times New Roman" w:cs="Times New Roman"/>
          <w:sz w:val="24"/>
          <w:szCs w:val="24"/>
        </w:rPr>
        <w:t xml:space="preserve">Пришлось докупать шоколадки, так как </w:t>
      </w:r>
      <w:r w:rsidR="00DA659C">
        <w:rPr>
          <w:rFonts w:ascii="Times New Roman" w:hAnsi="Times New Roman" w:cs="Times New Roman"/>
          <w:sz w:val="24"/>
          <w:szCs w:val="24"/>
        </w:rPr>
        <w:t xml:space="preserve">взятые нами </w:t>
      </w:r>
      <w:r w:rsidR="000357F9">
        <w:rPr>
          <w:rFonts w:ascii="Times New Roman" w:hAnsi="Times New Roman" w:cs="Times New Roman"/>
          <w:sz w:val="24"/>
          <w:szCs w:val="24"/>
        </w:rPr>
        <w:t xml:space="preserve">журналы были интересны только небольшой части участников проекта. Остальные (особенно те, кого приглашали для интервью в парке и на улице) не были склонны читать, не имели высшего образования, поэтому для них мы купили шоколадки. Студенты говорят, что они им радовались как дети.  Жаль, что сувенирную продукцию НИУ ВШЭ организовать не получилось. </w:t>
      </w:r>
    </w:p>
    <w:p w:rsidR="00BF3D31" w:rsidRPr="00CC0B90" w:rsidRDefault="00CC0B90" w:rsidP="00CC0B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F9">
        <w:rPr>
          <w:rFonts w:ascii="Times New Roman" w:hAnsi="Times New Roman" w:cs="Times New Roman"/>
          <w:i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4667">
        <w:rPr>
          <w:rFonts w:ascii="Times New Roman" w:hAnsi="Times New Roman" w:cs="Times New Roman"/>
          <w:sz w:val="24"/>
          <w:szCs w:val="24"/>
        </w:rPr>
        <w:t xml:space="preserve">350 рублей в день – довольно небольшая сумма для организации </w:t>
      </w:r>
      <w:r w:rsidR="00C53589">
        <w:rPr>
          <w:rFonts w:ascii="Times New Roman" w:hAnsi="Times New Roman" w:cs="Times New Roman"/>
          <w:sz w:val="24"/>
          <w:szCs w:val="24"/>
        </w:rPr>
        <w:t>студенческого питания в городской среде</w:t>
      </w:r>
      <w:r w:rsidR="00CA4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полевых условиях готовить еду довольно проблемати</w:t>
      </w:r>
      <w:r w:rsidR="00DA659C">
        <w:rPr>
          <w:rFonts w:ascii="Times New Roman" w:hAnsi="Times New Roman" w:cs="Times New Roman"/>
          <w:sz w:val="24"/>
          <w:szCs w:val="24"/>
        </w:rPr>
        <w:t xml:space="preserve">чно </w:t>
      </w:r>
      <w:r w:rsidR="00102B7F">
        <w:rPr>
          <w:rFonts w:ascii="Times New Roman" w:hAnsi="Times New Roman" w:cs="Times New Roman"/>
          <w:sz w:val="24"/>
          <w:szCs w:val="24"/>
        </w:rPr>
        <w:t>(</w:t>
      </w:r>
      <w:r w:rsidR="00DA659C">
        <w:rPr>
          <w:rFonts w:ascii="Times New Roman" w:hAnsi="Times New Roman" w:cs="Times New Roman"/>
          <w:sz w:val="24"/>
          <w:szCs w:val="24"/>
        </w:rPr>
        <w:t xml:space="preserve">не хватает времени </w:t>
      </w:r>
      <w:r>
        <w:rPr>
          <w:rFonts w:ascii="Times New Roman" w:hAnsi="Times New Roman" w:cs="Times New Roman"/>
          <w:sz w:val="24"/>
          <w:szCs w:val="24"/>
        </w:rPr>
        <w:t>и сил</w:t>
      </w:r>
      <w:r w:rsidR="00102B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Поэтому мы предпочитали есть в кафе или заказывать </w:t>
      </w:r>
      <w:r w:rsidR="00102B7F">
        <w:rPr>
          <w:rFonts w:ascii="Times New Roman" w:hAnsi="Times New Roman" w:cs="Times New Roman"/>
          <w:sz w:val="24"/>
          <w:szCs w:val="24"/>
        </w:rPr>
        <w:t xml:space="preserve">еду </w:t>
      </w:r>
      <w:r>
        <w:rPr>
          <w:rFonts w:ascii="Times New Roman" w:hAnsi="Times New Roman" w:cs="Times New Roman"/>
          <w:sz w:val="24"/>
          <w:szCs w:val="24"/>
        </w:rPr>
        <w:t xml:space="preserve">в гостиницу. </w:t>
      </w:r>
      <w:r w:rsidR="00102B7F">
        <w:rPr>
          <w:rFonts w:ascii="Times New Roman" w:hAnsi="Times New Roman" w:cs="Times New Roman"/>
          <w:sz w:val="24"/>
          <w:szCs w:val="24"/>
        </w:rPr>
        <w:t xml:space="preserve">В результате, </w:t>
      </w:r>
      <w:r>
        <w:rPr>
          <w:rFonts w:ascii="Times New Roman" w:hAnsi="Times New Roman" w:cs="Times New Roman"/>
          <w:sz w:val="24"/>
          <w:szCs w:val="24"/>
        </w:rPr>
        <w:t xml:space="preserve">расходы на еду превышали 350 рублей в день. </w:t>
      </w:r>
      <w:r w:rsidR="0020774F">
        <w:rPr>
          <w:rFonts w:ascii="Times New Roman" w:hAnsi="Times New Roman" w:cs="Times New Roman"/>
          <w:sz w:val="28"/>
        </w:rPr>
        <w:t xml:space="preserve"> </w:t>
      </w:r>
      <w:r w:rsidR="007E1291">
        <w:rPr>
          <w:rFonts w:ascii="Times New Roman" w:hAnsi="Times New Roman" w:cs="Times New Roman"/>
          <w:sz w:val="28"/>
        </w:rPr>
        <w:t xml:space="preserve">  </w:t>
      </w:r>
    </w:p>
    <w:p w:rsidR="00BF3D31" w:rsidRPr="009F29AC" w:rsidRDefault="00BF3D31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1013" w:rsidRDefault="00F21013" w:rsidP="00F21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>4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Итоги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экспедиции </w:t>
      </w:r>
    </w:p>
    <w:p w:rsidR="006D30FA" w:rsidRDefault="006D30FA" w:rsidP="0034290B">
      <w:pPr>
        <w:rPr>
          <w:rFonts w:ascii="Times New Roman" w:hAnsi="Times New Roman" w:cs="Times New Roman"/>
          <w:color w:val="000000" w:themeColor="text1"/>
        </w:rPr>
      </w:pPr>
    </w:p>
    <w:p w:rsidR="00051F22" w:rsidRPr="00102B7F" w:rsidRDefault="00DA659C" w:rsidP="00BC6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проведенного экспедиционного исследования каждый из студентов </w:t>
      </w:r>
      <w:r w:rsidR="00051F22" w:rsidRPr="00102B7F">
        <w:rPr>
          <w:rFonts w:ascii="Times New Roman" w:eastAsia="Calibri" w:hAnsi="Times New Roman" w:cs="Times New Roman"/>
          <w:sz w:val="24"/>
          <w:szCs w:val="24"/>
        </w:rPr>
        <w:t xml:space="preserve">овладел </w:t>
      </w:r>
      <w:r w:rsidR="00051F22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практическими навыкам проведения качественного полевого исследования на территории индустриального района. </w:t>
      </w:r>
      <w:r w:rsidR="00051F22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Таким образом, каждый из студентов:</w:t>
      </w:r>
    </w:p>
    <w:p w:rsidR="00051F22" w:rsidRPr="00102B7F" w:rsidRDefault="00DA659C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>занимался разработкой проектной документации</w:t>
      </w:r>
      <w:r w:rsidR="00051F22" w:rsidRPr="00102B7F">
        <w:rPr>
          <w:rFonts w:ascii="Times New Roman" w:eastAsia="Calibri" w:hAnsi="Times New Roman" w:cs="Times New Roman"/>
          <w:sz w:val="24"/>
          <w:szCs w:val="24"/>
        </w:rPr>
        <w:t xml:space="preserve"> (гайд интервью),</w:t>
      </w:r>
      <w:r w:rsidR="00C53589" w:rsidRPr="00102B7F">
        <w:rPr>
          <w:rFonts w:ascii="Times New Roman" w:eastAsia="Calibri" w:hAnsi="Times New Roman" w:cs="Times New Roman"/>
          <w:sz w:val="24"/>
          <w:szCs w:val="24"/>
        </w:rPr>
        <w:t xml:space="preserve"> изучал онлайн сообщества района и </w:t>
      </w:r>
      <w:r w:rsidR="00C535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разрабатывал точки доступа в поле;</w:t>
      </w:r>
    </w:p>
    <w:p w:rsidR="00051F22" w:rsidRPr="00102B7F" w:rsidRDefault="00051F22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овладел навыками ведения дневника исследователя - </w:t>
      </w:r>
      <w:r w:rsidR="00DA659C" w:rsidRPr="00102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B7F">
        <w:rPr>
          <w:rFonts w:ascii="Times New Roman" w:eastAsia="Calibri" w:hAnsi="Times New Roman" w:cs="Times New Roman"/>
          <w:sz w:val="24"/>
          <w:szCs w:val="24"/>
        </w:rPr>
        <w:t>техника создани</w:t>
      </w:r>
      <w:r w:rsidR="00102B7F">
        <w:rPr>
          <w:rFonts w:ascii="Times New Roman" w:eastAsia="Calibri" w:hAnsi="Times New Roman" w:cs="Times New Roman"/>
          <w:sz w:val="24"/>
          <w:szCs w:val="24"/>
        </w:rPr>
        <w:t>я</w:t>
      </w: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 насыщенного описания </w:t>
      </w:r>
      <w:r w:rsidR="00DA659C" w:rsidRPr="00102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практик жителе</w:t>
      </w:r>
      <w:r w:rsidR="00C535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й индустриального района;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1F22" w:rsidRPr="00102B7F" w:rsidRDefault="00051F22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собирал фотоматериалы с описанием материальной культуры района</w:t>
      </w:r>
      <w:r w:rsidR="00C53589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Уралмаш;</w:t>
      </w:r>
    </w:p>
    <w:p w:rsidR="00C53589" w:rsidRPr="00102B7F" w:rsidRDefault="00051F22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 интервью с жителями района (с заполнением банка информированного согласия, ментальных карт района) </w:t>
      </w: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3589" w:rsidRPr="00102B7F" w:rsidRDefault="00C53589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>участвовал и выступал в регулярных семинарах и собраниях по экспедиционному проекту;</w:t>
      </w:r>
    </w:p>
    <w:p w:rsidR="00C53589" w:rsidRPr="00102B7F" w:rsidRDefault="00C53589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>посетил три научно-образовательные экскурсии в районе Уралмаш и 1 экскурсию в музее Ельцин центра;</w:t>
      </w:r>
    </w:p>
    <w:p w:rsidR="00C53589" w:rsidRPr="00102B7F" w:rsidRDefault="00C53589" w:rsidP="00C53589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подготовил и выступил с итоговой презентацией по экспедиции на семинаре ЕАСИ 10 мая. </w:t>
      </w:r>
    </w:p>
    <w:p w:rsidR="0091604D" w:rsidRPr="00102B7F" w:rsidRDefault="00C53589" w:rsidP="0091604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итоге, студентами в рамках экспедиции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было реализовано многоаспектное изучение социальных практик и идентичностей жителей района Уралмаш через оптику  4-х зонтичных тем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C8F" w:rsidRPr="00102B7F">
        <w:rPr>
          <w:rFonts w:ascii="Times New Roman" w:eastAsia="Calibri" w:hAnsi="Times New Roman" w:cs="Times New Roman"/>
          <w:sz w:val="24"/>
          <w:szCs w:val="24"/>
        </w:rPr>
        <w:t>1. культурных инициатив и районных практик (Н. Сичкарь); 2. женских практик (Я. Багина); 3. мужских практик (Д. Лебедев, М. Бавин); 4. практик общественного питания (А. Хузина, А. Барышникова).</w:t>
      </w:r>
      <w:r w:rsidR="00636C6F" w:rsidRPr="00102B7F">
        <w:rPr>
          <w:rFonts w:ascii="Times New Roman" w:eastAsia="Calibri" w:hAnsi="Times New Roman" w:cs="Times New Roman"/>
          <w:sz w:val="24"/>
          <w:szCs w:val="24"/>
        </w:rPr>
        <w:t xml:space="preserve"> Мы пришли к выводу о множественной идентичности жителей района</w:t>
      </w:r>
      <w:r w:rsidR="0091604D" w:rsidRPr="00102B7F">
        <w:rPr>
          <w:rFonts w:ascii="Times New Roman" w:eastAsia="Calibri" w:hAnsi="Times New Roman" w:cs="Times New Roman"/>
          <w:sz w:val="24"/>
          <w:szCs w:val="24"/>
        </w:rPr>
        <w:t xml:space="preserve"> Уралмаш, которая еще находится на стадии формирования в постсоветск</w:t>
      </w:r>
      <w:r w:rsidR="00102B7F">
        <w:rPr>
          <w:rFonts w:ascii="Times New Roman" w:eastAsia="Calibri" w:hAnsi="Times New Roman" w:cs="Times New Roman"/>
          <w:sz w:val="24"/>
          <w:szCs w:val="24"/>
        </w:rPr>
        <w:t>ом</w:t>
      </w:r>
      <w:r w:rsidR="0091604D" w:rsidRPr="00102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B7F">
        <w:rPr>
          <w:rFonts w:ascii="Times New Roman" w:eastAsia="Calibri" w:hAnsi="Times New Roman" w:cs="Times New Roman"/>
          <w:sz w:val="24"/>
          <w:szCs w:val="24"/>
        </w:rPr>
        <w:t>контексте</w:t>
      </w:r>
      <w:r w:rsidR="00636C6F" w:rsidRPr="00102B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3877" w:rsidRPr="00102B7F" w:rsidRDefault="00636C6F" w:rsidP="0091604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Краткие </w:t>
      </w:r>
      <w:r w:rsidRPr="00102B7F">
        <w:rPr>
          <w:rFonts w:ascii="Times New Roman" w:eastAsia="Calibri" w:hAnsi="Times New Roman" w:cs="Times New Roman"/>
          <w:b/>
          <w:sz w:val="24"/>
          <w:szCs w:val="24"/>
        </w:rPr>
        <w:t>итоги нашей экспедиционной команды б</w:t>
      </w:r>
      <w:r w:rsidR="00F23877" w:rsidRPr="00102B7F">
        <w:rPr>
          <w:rFonts w:ascii="Times New Roman" w:eastAsia="Calibri" w:hAnsi="Times New Roman" w:cs="Times New Roman"/>
          <w:b/>
          <w:sz w:val="24"/>
          <w:szCs w:val="24"/>
        </w:rPr>
        <w:t>ыли озвучены на семинаре 10 мая</w:t>
      </w:r>
      <w:r w:rsidR="00444CE0" w:rsidRPr="00102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4CE0" w:rsidRPr="00102B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Постсоветская повседневность индустриального района: предварительные результаты полевой экспедиции (</w:t>
      </w:r>
      <w:hyperlink r:id="rId11" w:history="1">
        <w:r w:rsidR="00444CE0" w:rsidRPr="00102B7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44CE0" w:rsidRPr="00102B7F">
          <w:rPr>
            <w:rStyle w:val="af2"/>
            <w:rFonts w:ascii="Times New Roman" w:hAnsi="Times New Roman" w:cs="Times New Roman"/>
            <w:sz w:val="24"/>
            <w:szCs w:val="24"/>
          </w:rPr>
          <w:t>://культура.екатеринбург.рф/</w:t>
        </w:r>
        <w:r w:rsidR="00444CE0" w:rsidRPr="00102B7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444CE0" w:rsidRPr="00102B7F">
          <w:rPr>
            <w:rStyle w:val="af2"/>
            <w:rFonts w:ascii="Times New Roman" w:hAnsi="Times New Roman" w:cs="Times New Roman"/>
            <w:sz w:val="24"/>
            <w:szCs w:val="24"/>
          </w:rPr>
          <w:t>/678/</w:t>
        </w:r>
        <w:r w:rsidR="00444CE0" w:rsidRPr="00102B7F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444CE0" w:rsidRPr="00102B7F">
          <w:rPr>
            <w:rStyle w:val="af2"/>
            <w:rFonts w:ascii="Times New Roman" w:hAnsi="Times New Roman" w:cs="Times New Roman"/>
            <w:sz w:val="24"/>
            <w:szCs w:val="24"/>
          </w:rPr>
          <w:t>240920/</w:t>
        </w:r>
      </w:hyperlink>
      <w:r w:rsidR="00444CE0" w:rsidRPr="00102B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 w:rsidR="00444CE0" w:rsidRPr="00102B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23877" w:rsidRPr="00102B7F" w:rsidRDefault="00636C6F" w:rsidP="0091604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eastAsia="Calibri" w:hAnsi="Times New Roman" w:cs="Times New Roman"/>
          <w:sz w:val="24"/>
          <w:szCs w:val="24"/>
        </w:rPr>
        <w:t xml:space="preserve"> Так студентка </w:t>
      </w:r>
      <w:r w:rsidR="000368A6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Наталья Сичкарь исследовала коллективные практики и культурн</w:t>
      </w:r>
      <w:r w:rsidR="0091604D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ые</w:t>
      </w:r>
      <w:r w:rsidR="000368A6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инициативы</w:t>
      </w:r>
      <w:r w:rsidR="000368A6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жителей Уралмаша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Ею было показана кратк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видео, которое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создала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части собранных материалов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показанном Натальей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видео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жители района Уралмаш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праздновали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Победы,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проводили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субботник и 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гуля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улицам. Документальные кадры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Натальи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показали, что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коллективные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практики по-прежнему являются актуаль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способом времяпрепровождения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4627D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, особенно в майские праздники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Многие из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этих инициатив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напоминают традиции советского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3877" w:rsidRPr="00102B7F" w:rsidRDefault="000368A6" w:rsidP="0091604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C6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Студентки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Анна Барышникова и Ал</w:t>
      </w:r>
      <w:r w:rsidR="00E3164E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ьб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ина </w:t>
      </w:r>
      <w:r w:rsidR="00E3164E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узина рассмотрели практики общественного питания </w:t>
      </w:r>
      <w:r w:rsid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районе Уралмаш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основном</w:t>
      </w:r>
      <w:r w:rsidR="004627D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, по наблюдениям студентов- исследователей,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уралмашевцы предпочитают питаться дома,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редко посещая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кафе и рестораны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. Они считают последние скорее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общения, а не приема пищи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Студентки описали разные типы мест питания среди которых те, что позволяют «просто поесть» (около популярных мест скопления «не-местных» - автосалон у 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лой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башни и здание с обилием точек продаж рядом с УЗТМ на Машиностроителей 19), «бюджетные»  и «более дорогие» 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районные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питания, а также 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городские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международные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располагаются около выходов районных метро. </w:t>
      </w:r>
    </w:p>
    <w:p w:rsidR="00F23877" w:rsidRPr="00102B7F" w:rsidRDefault="000368A6" w:rsidP="0091604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Повседневные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практики жительниц Уралмаша изуч</w:t>
      </w:r>
      <w:r w:rsidR="0091604D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 </w:t>
      </w:r>
      <w:r w:rsidR="0091604D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студентка </w:t>
      </w:r>
      <w:r w:rsidR="00F23877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магистратуры</w:t>
      </w:r>
      <w:r w:rsidR="0091604D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Яна Багина.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04D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поняла,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существует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типа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жительниц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. Первые - это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те, кто предпочита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находиться в пределах своего района и считающие его приятным, 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самодостаточным и воспринимаемым как отдельный «город» или «деревня»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, наоборот,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вторые</w:t>
      </w:r>
      <w:r w:rsidR="004E0B37" w:rsidRPr="004E0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любител</w:t>
      </w:r>
      <w:r w:rsidR="00102B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выбраться в центральный район города</w:t>
      </w:r>
      <w:r w:rsidR="00F23877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, что характерно для более молодого поколения студентов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0BF4" w:rsidRPr="00102B7F" w:rsidRDefault="00F23877" w:rsidP="00F238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Нашей группой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="00102B7F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исследованы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368A6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мужские повседневные практики. </w:t>
      </w:r>
      <w:r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Студенты </w:t>
      </w:r>
      <w:r w:rsidR="000368A6" w:rsidRPr="00102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Максим Бавин и Даниил Лебедев </w:t>
      </w:r>
      <w:r w:rsidR="003F4AF8">
        <w:rPr>
          <w:rFonts w:ascii="Times New Roman" w:hAnsi="Times New Roman" w:cs="Times New Roman"/>
          <w:color w:val="000000" w:themeColor="text1"/>
          <w:sz w:val="24"/>
          <w:szCs w:val="24"/>
        </w:rPr>
        <w:t>изучали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 вида локаций, показавшихся им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изначально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многообещающими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поиска «мужских» групп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спортивные площадки, пивные бары и гаражи.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Пивные и спортивные места оказались менее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бесперспективными направлениями</w:t>
      </w:r>
      <w:r w:rsidR="003F4A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F4AF8">
        <w:rPr>
          <w:rFonts w:ascii="Times New Roman" w:hAnsi="Times New Roman" w:cs="Times New Roman"/>
          <w:color w:val="000000" w:themeColor="text1"/>
          <w:sz w:val="24"/>
          <w:szCs w:val="24"/>
        </w:rPr>
        <w:t>айонные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точки продаж пива не предусматривают возможность общения (бар, паб), а продают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напитки на вынос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портивные площадки оказались местом деятельности спортклубов. Наиболее удачным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наблюдений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стало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гаражей. Оказалось, что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мужчины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используют гараж не только как место хранения </w:t>
      </w:r>
      <w:r w:rsidR="004627D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автомобиля, но и как мастерские,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проведения </w:t>
      </w:r>
      <w:r w:rsidR="004627D3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«мужского» </w:t>
      </w:r>
      <w:r w:rsidR="000368A6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досуга.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удивлению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исследователей, в районе Уралмаш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мужчин было обнаружено гуляющими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детьми, что говорит о тренде на «вовлеченное отцовство», а с другой стороны,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возможно, 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</w:t>
      </w:r>
      <w:r w:rsidR="00D71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граница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рынка труда, куда могут быть вовлечены женщины семьи. Довольно популярной мужской практикой было распитие спиртных напитков, что мы объясняем периодом майских праздников и </w:t>
      </w:r>
      <w:r w:rsidR="00444CE0"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>временем</w:t>
      </w: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весны.</w:t>
      </w:r>
    </w:p>
    <w:p w:rsidR="00BC6C8F" w:rsidRPr="00102B7F" w:rsidRDefault="00F23877" w:rsidP="00F238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целом, </w:t>
      </w:r>
      <w:r w:rsidRPr="00102B7F">
        <w:rPr>
          <w:rFonts w:ascii="Times New Roman" w:hAnsi="Times New Roman" w:cs="Times New Roman"/>
          <w:sz w:val="24"/>
          <w:szCs w:val="24"/>
        </w:rPr>
        <w:t xml:space="preserve">за </w:t>
      </w:r>
      <w:r w:rsidR="00BC6C8F" w:rsidRPr="00102B7F">
        <w:rPr>
          <w:rFonts w:ascii="Times New Roman" w:hAnsi="Times New Roman" w:cs="Times New Roman"/>
          <w:sz w:val="24"/>
          <w:szCs w:val="24"/>
        </w:rPr>
        <w:t>время экспед</w:t>
      </w:r>
      <w:r w:rsidR="004627D3" w:rsidRPr="00102B7F">
        <w:rPr>
          <w:rFonts w:ascii="Times New Roman" w:hAnsi="Times New Roman" w:cs="Times New Roman"/>
          <w:sz w:val="24"/>
          <w:szCs w:val="24"/>
        </w:rPr>
        <w:t xml:space="preserve">иции руководителями </w:t>
      </w:r>
      <w:r w:rsidR="00BC6C8F" w:rsidRPr="00102B7F">
        <w:rPr>
          <w:rFonts w:ascii="Times New Roman" w:hAnsi="Times New Roman" w:cs="Times New Roman"/>
          <w:sz w:val="24"/>
          <w:szCs w:val="24"/>
        </w:rPr>
        <w:t xml:space="preserve">и студентами были </w:t>
      </w:r>
      <w:r w:rsidR="00BC6C8F" w:rsidRPr="00102B7F">
        <w:rPr>
          <w:rFonts w:ascii="Times New Roman" w:hAnsi="Times New Roman" w:cs="Times New Roman"/>
          <w:b/>
          <w:sz w:val="24"/>
          <w:szCs w:val="24"/>
        </w:rPr>
        <w:t>собраны уникальные визуальные материалы о быте и социальной жизни индустриального района Уралмаш в постиндустриальное время</w:t>
      </w:r>
      <w:r w:rsidR="00BC6C8F" w:rsidRPr="00102B7F">
        <w:rPr>
          <w:rFonts w:ascii="Times New Roman" w:hAnsi="Times New Roman" w:cs="Times New Roman"/>
          <w:sz w:val="24"/>
          <w:szCs w:val="24"/>
        </w:rPr>
        <w:t xml:space="preserve">. Материалы представляют несколько сотен фотографий о материальной культуре района, дворовой жизни домов разного типа (от деревянных бараков до новостроек), гаражей, общественных мест (парки, бульвары), </w:t>
      </w:r>
      <w:r w:rsidR="00BC6C8F" w:rsidRPr="00102B7F">
        <w:rPr>
          <w:rFonts w:ascii="Times New Roman" w:hAnsi="Times New Roman" w:cs="Times New Roman"/>
          <w:sz w:val="24"/>
          <w:szCs w:val="24"/>
        </w:rPr>
        <w:lastRenderedPageBreak/>
        <w:t>районных практик, коллективных действий, праздников. Фотографии дополняются ментальными картами района, нарисованными жителями района (проективная методика во время интервью).</w:t>
      </w:r>
      <w:r w:rsidR="000D6169" w:rsidRPr="00102B7F">
        <w:rPr>
          <w:rFonts w:ascii="Times New Roman" w:hAnsi="Times New Roman" w:cs="Times New Roman"/>
          <w:sz w:val="24"/>
          <w:szCs w:val="24"/>
        </w:rPr>
        <w:t xml:space="preserve"> </w:t>
      </w:r>
      <w:r w:rsidR="00444CE0" w:rsidRPr="00102B7F">
        <w:rPr>
          <w:rFonts w:ascii="Times New Roman" w:hAnsi="Times New Roman" w:cs="Times New Roman"/>
          <w:sz w:val="24"/>
          <w:szCs w:val="24"/>
        </w:rPr>
        <w:t xml:space="preserve">Нами подана </w:t>
      </w:r>
      <w:r w:rsidR="00444CE0" w:rsidRPr="00102B7F">
        <w:rPr>
          <w:rFonts w:ascii="Times New Roman" w:hAnsi="Times New Roman" w:cs="Times New Roman"/>
          <w:b/>
          <w:sz w:val="24"/>
          <w:szCs w:val="24"/>
        </w:rPr>
        <w:t xml:space="preserve">заявка на пост-продакшн </w:t>
      </w:r>
      <w:r w:rsidR="004627D3" w:rsidRPr="00102B7F">
        <w:rPr>
          <w:rFonts w:ascii="Times New Roman" w:hAnsi="Times New Roman" w:cs="Times New Roman"/>
          <w:b/>
          <w:sz w:val="24"/>
          <w:szCs w:val="24"/>
        </w:rPr>
        <w:t>п</w:t>
      </w:r>
      <w:r w:rsidR="00750BF4" w:rsidRPr="00102B7F">
        <w:rPr>
          <w:rFonts w:ascii="Times New Roman" w:hAnsi="Times New Roman" w:cs="Times New Roman"/>
          <w:b/>
          <w:sz w:val="24"/>
          <w:szCs w:val="24"/>
        </w:rPr>
        <w:t>роект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 </w:t>
      </w:r>
      <w:r w:rsidR="00750BF4" w:rsidRPr="00102B7F">
        <w:rPr>
          <w:rFonts w:ascii="Times New Roman" w:hAnsi="Times New Roman" w:cs="Times New Roman"/>
          <w:i/>
          <w:sz w:val="24"/>
          <w:szCs w:val="24"/>
        </w:rPr>
        <w:t>Повседневность индустриального района в оптике визуальных данных</w:t>
      </w:r>
      <w:r w:rsidR="00444CE0" w:rsidRPr="00102B7F">
        <w:rPr>
          <w:rFonts w:ascii="Times New Roman" w:hAnsi="Times New Roman" w:cs="Times New Roman"/>
          <w:sz w:val="24"/>
          <w:szCs w:val="24"/>
        </w:rPr>
        <w:t>.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 </w:t>
      </w:r>
      <w:r w:rsidR="00444CE0" w:rsidRPr="00102B7F">
        <w:rPr>
          <w:rFonts w:ascii="Times New Roman" w:hAnsi="Times New Roman" w:cs="Times New Roman"/>
          <w:sz w:val="24"/>
          <w:szCs w:val="24"/>
        </w:rPr>
        <w:t xml:space="preserve">Он 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предполагает выпуск визуальных продуктов по результатам </w:t>
      </w:r>
      <w:r w:rsidR="00444CE0" w:rsidRPr="00102B7F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экспедиции. В итоге, </w:t>
      </w:r>
      <w:r w:rsidR="00444CE0" w:rsidRPr="00102B7F">
        <w:rPr>
          <w:rFonts w:ascii="Times New Roman" w:hAnsi="Times New Roman" w:cs="Times New Roman"/>
          <w:sz w:val="24"/>
          <w:szCs w:val="24"/>
        </w:rPr>
        <w:t xml:space="preserve">мы </w:t>
      </w:r>
      <w:r w:rsidR="00750BF4" w:rsidRPr="00102B7F">
        <w:rPr>
          <w:rFonts w:ascii="Times New Roman" w:hAnsi="Times New Roman" w:cs="Times New Roman"/>
          <w:sz w:val="24"/>
          <w:szCs w:val="24"/>
        </w:rPr>
        <w:t>планируе</w:t>
      </w:r>
      <w:r w:rsidR="00444CE0" w:rsidRPr="00102B7F">
        <w:rPr>
          <w:rFonts w:ascii="Times New Roman" w:hAnsi="Times New Roman" w:cs="Times New Roman"/>
          <w:sz w:val="24"/>
          <w:szCs w:val="24"/>
        </w:rPr>
        <w:t>м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 представить 2 формата визуальных данных – </w:t>
      </w:r>
      <w:r w:rsidR="001F5702" w:rsidRPr="00102B7F">
        <w:rPr>
          <w:rFonts w:ascii="Times New Roman" w:hAnsi="Times New Roman" w:cs="Times New Roman"/>
          <w:b/>
          <w:sz w:val="24"/>
          <w:szCs w:val="24"/>
        </w:rPr>
        <w:t>разви</w:t>
      </w:r>
      <w:r w:rsidR="004627D3" w:rsidRPr="00102B7F">
        <w:rPr>
          <w:rFonts w:ascii="Times New Roman" w:hAnsi="Times New Roman" w:cs="Times New Roman"/>
          <w:b/>
          <w:sz w:val="24"/>
          <w:szCs w:val="24"/>
        </w:rPr>
        <w:t>ва</w:t>
      </w:r>
      <w:r w:rsidR="001F5702" w:rsidRPr="00102B7F">
        <w:rPr>
          <w:rFonts w:ascii="Times New Roman" w:hAnsi="Times New Roman" w:cs="Times New Roman"/>
          <w:b/>
          <w:sz w:val="24"/>
          <w:szCs w:val="24"/>
        </w:rPr>
        <w:t xml:space="preserve">ть наш </w:t>
      </w:r>
      <w:r w:rsidR="00750BF4" w:rsidRPr="00102B7F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="004627D3" w:rsidRPr="00102B7F">
        <w:rPr>
          <w:rFonts w:ascii="Times New Roman" w:hAnsi="Times New Roman" w:cs="Times New Roman"/>
          <w:sz w:val="24"/>
          <w:szCs w:val="24"/>
        </w:rPr>
        <w:t>(http://field-notes.tilda.ws/expedition)</w:t>
      </w:r>
      <w:r w:rsidR="004627D3" w:rsidRPr="00102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BF4" w:rsidRPr="00102B7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F5702" w:rsidRPr="00102B7F">
        <w:rPr>
          <w:rFonts w:ascii="Times New Roman" w:hAnsi="Times New Roman" w:cs="Times New Roman"/>
          <w:b/>
          <w:sz w:val="24"/>
          <w:szCs w:val="24"/>
        </w:rPr>
        <w:t xml:space="preserve">подготовить </w:t>
      </w:r>
      <w:r w:rsidR="00750BF4" w:rsidRPr="00102B7F">
        <w:rPr>
          <w:rFonts w:ascii="Times New Roman" w:hAnsi="Times New Roman" w:cs="Times New Roman"/>
          <w:b/>
          <w:sz w:val="24"/>
          <w:szCs w:val="24"/>
        </w:rPr>
        <w:t>исследовательский фильм.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 Оба продукта нацелены на трансляцию результатов экспедиции для  широкой аудитории. Полученны</w:t>
      </w:r>
      <w:r w:rsidR="001F5702" w:rsidRPr="00102B7F">
        <w:rPr>
          <w:rFonts w:ascii="Times New Roman" w:hAnsi="Times New Roman" w:cs="Times New Roman"/>
          <w:sz w:val="24"/>
          <w:szCs w:val="24"/>
        </w:rPr>
        <w:t>е визуальные материалы позволят</w:t>
      </w:r>
      <w:r w:rsidR="00750BF4" w:rsidRPr="00102B7F">
        <w:rPr>
          <w:rFonts w:ascii="Times New Roman" w:hAnsi="Times New Roman" w:cs="Times New Roman"/>
          <w:sz w:val="24"/>
          <w:szCs w:val="24"/>
        </w:rPr>
        <w:t xml:space="preserve"> наглядно представить социальную жизнь и материальную культуру индустриального района в постиндустриальное время. </w:t>
      </w:r>
    </w:p>
    <w:p w:rsidR="001F5702" w:rsidRPr="000D6169" w:rsidRDefault="001F5702" w:rsidP="00F238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D6169" w:rsidRPr="000D6169" w:rsidRDefault="000D6169" w:rsidP="00F238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0D6169">
        <w:rPr>
          <w:rFonts w:ascii="Times New Roman" w:hAnsi="Times New Roman" w:cs="Times New Roman"/>
        </w:rPr>
        <w:t>При</w:t>
      </w:r>
      <w:r w:rsidR="001F5702">
        <w:rPr>
          <w:rFonts w:ascii="Times New Roman" w:hAnsi="Times New Roman" w:cs="Times New Roman"/>
        </w:rPr>
        <w:t>ложение.</w:t>
      </w:r>
      <w:r w:rsidRPr="000D6169">
        <w:rPr>
          <w:rFonts w:ascii="Times New Roman" w:hAnsi="Times New Roman" w:cs="Times New Roman"/>
        </w:rPr>
        <w:t>1</w:t>
      </w:r>
    </w:p>
    <w:tbl>
      <w:tblPr>
        <w:tblW w:w="9555" w:type="dxa"/>
        <w:tblLayout w:type="fixed"/>
        <w:tblLook w:val="0400"/>
      </w:tblPr>
      <w:tblGrid>
        <w:gridCol w:w="959"/>
        <w:gridCol w:w="8596"/>
      </w:tblGrid>
      <w:tr w:rsidR="00F63DFC" w:rsidTr="00817E87">
        <w:trPr>
          <w:trHeight w:val="52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2D2BCE" w:rsidP="009C0A8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3F4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Фактический план реализации экспедиции </w:t>
            </w:r>
          </w:p>
        </w:tc>
      </w:tr>
      <w:tr w:rsidR="00F63DFC" w:rsidTr="00817E87">
        <w:trPr>
          <w:trHeight w:val="17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Март-апрель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Два установочных семинара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>, рассказывающих об экспедиции, задачах проекта, методах сбора на территории Уралмаш и плане работ.</w:t>
            </w:r>
          </w:p>
          <w:p w:rsidR="00F63DFC" w:rsidRPr="00183F43" w:rsidRDefault="00F63DFC" w:rsidP="00D7148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Первый семинар 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 xml:space="preserve">был проведен 28 марта 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для знакомства участников между собой, ридером по проекту, планом работ. Второй семинар 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>был проведен 23 апреля</w:t>
            </w:r>
            <w:r w:rsidR="00D71483">
              <w:rPr>
                <w:rFonts w:ascii="Times New Roman" w:eastAsia="Calibri" w:hAnsi="Times New Roman" w:cs="Times New Roman"/>
                <w:color w:val="000000"/>
              </w:rPr>
              <w:t>. Д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 xml:space="preserve">ля каждой исследовательской 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группы 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>1-2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 человека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71483">
              <w:rPr>
                <w:rFonts w:ascii="Times New Roman" w:eastAsia="Calibri" w:hAnsi="Times New Roman" w:cs="Times New Roman"/>
                <w:color w:val="000000"/>
              </w:rPr>
              <w:t xml:space="preserve">был 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>выбран фокус и сформулирован индивидуальный план работ (интервью и наблюдения).</w:t>
            </w:r>
          </w:p>
        </w:tc>
      </w:tr>
      <w:tr w:rsidR="00F63DFC" w:rsidTr="00183F43">
        <w:trPr>
          <w:trHeight w:val="99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28.04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D71483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Приезд руководителей экспедиции в г. Екатеринбург. Решение орг. вопросов с размещением в гостинице и встрече студентов 30 апреля (подтверждение договоренности с водителем). </w:t>
            </w:r>
          </w:p>
        </w:tc>
      </w:tr>
      <w:tr w:rsidR="00F63DFC" w:rsidTr="00183F43">
        <w:trPr>
          <w:trHeight w:val="48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29.04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817E87" w:rsidP="00D54E0C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Утверждение гайдов для интервью (редактирование в папка</w:t>
            </w:r>
            <w:r w:rsidR="00183F43">
              <w:rPr>
                <w:rFonts w:ascii="Times New Roman" w:eastAsia="Calibri" w:hAnsi="Times New Roman" w:cs="Times New Roman"/>
                <w:color w:val="000000"/>
              </w:rPr>
              <w:t>х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 проекта)</w:t>
            </w:r>
          </w:p>
        </w:tc>
      </w:tr>
      <w:tr w:rsidR="00F63DFC" w:rsidTr="00817E87">
        <w:trPr>
          <w:trHeight w:val="102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30.04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D54E0C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При</w:t>
            </w:r>
            <w:r w:rsidR="00C43505" w:rsidRPr="00D54E0C">
              <w:rPr>
                <w:rFonts w:ascii="Times New Roman" w:eastAsia="Calibri" w:hAnsi="Times New Roman" w:cs="Times New Roman"/>
                <w:i/>
                <w:color w:val="000000"/>
              </w:rPr>
              <w:t>лет</w:t>
            </w: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 xml:space="preserve"> студентов в город Екатеринбург 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1.Приезд студентов в гостиницу.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2.Подготовка к полевым наблюдениям «на районе» (краткое обсуждение в гостинице).</w:t>
            </w:r>
          </w:p>
        </w:tc>
      </w:tr>
      <w:tr w:rsidR="00F63DFC" w:rsidTr="00C43505">
        <w:trPr>
          <w:trHeight w:val="161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D54E0C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Полевой день 1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1.Полевые наблюдения на районе «Культура праздника 1-го мая в индустриальном районе», </w:t>
            </w:r>
          </w:p>
          <w:p w:rsidR="00F63DFC" w:rsidRPr="00183F43" w:rsidRDefault="00D71483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>Договоренности об интервью/первые интервью.</w:t>
            </w:r>
          </w:p>
          <w:p w:rsidR="00F63DFC" w:rsidRPr="00183F43" w:rsidRDefault="00183F43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>.Подведение итогов полевого дня 1 (круглый стол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в гостинице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>). Ведение дневника наблюдений.</w:t>
            </w:r>
          </w:p>
        </w:tc>
      </w:tr>
      <w:tr w:rsidR="00F63DFC" w:rsidTr="00636C6F">
        <w:trPr>
          <w:trHeight w:val="157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D54E0C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Полевой день 2</w:t>
            </w:r>
          </w:p>
          <w:p w:rsidR="00F63DFC" w:rsidRPr="00183F43" w:rsidRDefault="00D71483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>Экскурсия с Михаилом Ильченко, начало в 1</w:t>
            </w:r>
            <w:r w:rsidR="00183F43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>.00, у площади 1-ой пятилетки, памятник С. Ор</w:t>
            </w:r>
            <w:r w:rsidR="00F63DFC" w:rsidRPr="00183F43">
              <w:rPr>
                <w:rFonts w:ascii="Times New Roman" w:hAnsi="Times New Roman" w:cs="Times New Roman"/>
              </w:rPr>
              <w:t xml:space="preserve">джоникидзе 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2.Первые интервью и продолжение наблюдений</w:t>
            </w:r>
          </w:p>
          <w:p w:rsidR="00F63DFC" w:rsidRPr="00183F43" w:rsidRDefault="00C43505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 xml:space="preserve">Ведение дневника наблюдений. Подготовка презентаций к семинару 3 мая </w:t>
            </w:r>
          </w:p>
        </w:tc>
      </w:tr>
      <w:tr w:rsidR="00F63DFC" w:rsidTr="00817E87">
        <w:trPr>
          <w:trHeight w:val="168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lastRenderedPageBreak/>
              <w:t>3.05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D54E0C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Полевой день 3</w:t>
            </w:r>
          </w:p>
          <w:p w:rsidR="00F63DFC" w:rsidRDefault="00F63DFC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1.Установочный семинар в ЕАСИ 3 мая, с 13-00 до 14-30, "</w:t>
            </w:r>
            <w:r w:rsidR="00183F43">
              <w:rPr>
                <w:rFonts w:ascii="Times New Roman" w:eastAsia="Calibri" w:hAnsi="Times New Roman" w:cs="Times New Roman"/>
                <w:color w:val="000000"/>
              </w:rPr>
              <w:t>Как собрать данные "на районе".</w:t>
            </w:r>
            <w:r w:rsidR="004505F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>Каждая исследовательская команда готовит презентацию на 10 минут.</w:t>
            </w:r>
          </w:p>
          <w:p w:rsidR="00183F43" w:rsidRPr="00183F43" w:rsidRDefault="00183F43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 Внутренний семинар участников экспедиции, подведение итогов в ЕАСИ, каб. 004 галерея</w:t>
            </w:r>
          </w:p>
          <w:p w:rsidR="00F63DFC" w:rsidRPr="00183F43" w:rsidRDefault="00183F43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 xml:space="preserve"> . Ведение дневника наблюдений.</w:t>
            </w:r>
          </w:p>
        </w:tc>
      </w:tr>
      <w:tr w:rsidR="00F63DFC" w:rsidTr="00636C6F">
        <w:trPr>
          <w:trHeight w:val="115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4.05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D54E0C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Полевой день 4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 xml:space="preserve"> Поездка в Ельцин центр 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</w:rPr>
              <w:t xml:space="preserve">к 16.00. 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>https://yeltsin.ru/news/ceny-na-bilety-i-chasy-raboty/  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2.Проведение интервью и наблюдений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</w:rPr>
              <w:t>, ведение дневника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F63DFC" w:rsidTr="00636C6F">
        <w:trPr>
          <w:trHeight w:val="11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5.05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505" w:rsidRPr="00D54E0C" w:rsidRDefault="00C43505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Полевой день</w:t>
            </w:r>
            <w:r w:rsidR="00D54E0C" w:rsidRPr="00D54E0C">
              <w:rPr>
                <w:rFonts w:ascii="Times New Roman" w:eastAsia="Calibri" w:hAnsi="Times New Roman" w:cs="Times New Roman"/>
                <w:i/>
                <w:color w:val="000000"/>
              </w:rPr>
              <w:t xml:space="preserve"> 5</w:t>
            </w:r>
          </w:p>
          <w:p w:rsidR="00C43505" w:rsidRPr="00183F43" w:rsidRDefault="00C43505" w:rsidP="009C0A84">
            <w:pPr>
              <w:pStyle w:val="normal"/>
              <w:tabs>
                <w:tab w:val="left" w:pos="175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1.Участие в субботнике </w:t>
            </w:r>
          </w:p>
          <w:p w:rsidR="00F63DFC" w:rsidRPr="00183F43" w:rsidRDefault="00C43505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>Экскурсия на Белую Башню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 с 14.00-15.00</w:t>
            </w:r>
            <w:r w:rsidR="004505FD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2" w:history="1">
              <w:r w:rsidRPr="00183F43">
                <w:rPr>
                  <w:rFonts w:ascii="Times New Roman" w:eastAsia="Calibri" w:hAnsi="Times New Roman" w:cs="Times New Roman"/>
                  <w:color w:val="000000"/>
                </w:rPr>
                <w:t>http://www.tower1929.ru/</w:t>
              </w:r>
            </w:hyperlink>
          </w:p>
          <w:p w:rsidR="00F63DFC" w:rsidRPr="00183F43" w:rsidRDefault="00C43505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3. Ведение дневника наблюдения </w:t>
            </w:r>
          </w:p>
        </w:tc>
      </w:tr>
      <w:tr w:rsidR="00F63DFC" w:rsidTr="00636C6F">
        <w:trPr>
          <w:trHeight w:val="6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6.05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87" w:rsidRPr="00D54E0C" w:rsidRDefault="00F63DFC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Свободный день</w:t>
            </w:r>
            <w:r w:rsidR="00D54E0C" w:rsidRPr="00D54E0C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  <w:p w:rsidR="00F63DFC" w:rsidRPr="00183F43" w:rsidRDefault="00817E87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Пикник в Парке Победы (ул. Кировоградская 101а)</w:t>
            </w:r>
          </w:p>
        </w:tc>
      </w:tr>
      <w:tr w:rsidR="00F63DFC" w:rsidTr="00636C6F">
        <w:trPr>
          <w:trHeight w:val="117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7.05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Интенсивный  полевой день (подтверждение гипотез)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1.Проведение интервью и наблюдений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2.Консультации по предварительным результатам (круглый стол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</w:rPr>
              <w:t xml:space="preserve">cience </w:t>
            </w:r>
            <w:r w:rsidR="00183F43">
              <w:rPr>
                <w:rFonts w:ascii="Times New Roman" w:eastAsia="Calibri" w:hAnsi="Times New Roman" w:cs="Times New Roman"/>
                <w:color w:val="000000"/>
              </w:rPr>
              <w:t>резеденции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</w:rPr>
              <w:t xml:space="preserve"> ЕАСИ, </w:t>
            </w:r>
            <w:r w:rsidR="00183F43">
              <w:rPr>
                <w:rFonts w:ascii="Times New Roman" w:eastAsia="Calibri" w:hAnsi="Times New Roman" w:cs="Times New Roman"/>
                <w:color w:val="000000"/>
              </w:rPr>
              <w:t>каб. 004 галерея</w:t>
            </w:r>
            <w:r w:rsidR="00183F43">
              <w:rPr>
                <w:rFonts w:ascii="Times New Roman" w:eastAsia="Times New Roman" w:hAnsi="Times New Roman" w:cs="Times New Roman"/>
              </w:rPr>
              <w:t xml:space="preserve">, </w:t>
            </w:r>
            <w:r w:rsidR="00C43505" w:rsidRPr="00183F43">
              <w:rPr>
                <w:rFonts w:ascii="Times New Roman" w:eastAsia="Calibri" w:hAnsi="Times New Roman" w:cs="Times New Roman"/>
                <w:color w:val="000000"/>
              </w:rPr>
              <w:t>с 17.00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>).  </w:t>
            </w:r>
          </w:p>
        </w:tc>
      </w:tr>
      <w:tr w:rsidR="00F63DFC" w:rsidTr="00183F43">
        <w:trPr>
          <w:trHeight w:val="72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8.05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E0C" w:rsidRPr="00183F43" w:rsidRDefault="00D54E0C" w:rsidP="00D54E0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>Интенсивный  полевой день (подтверждение гипотез)</w:t>
            </w:r>
          </w:p>
          <w:p w:rsidR="00817E87" w:rsidRPr="00183F43" w:rsidRDefault="00D54E0C" w:rsidP="009C0A84">
            <w:pPr>
              <w:pStyle w:val="normal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="009C0A84">
              <w:rPr>
                <w:rFonts w:ascii="Times New Roman" w:eastAsia="Calibri" w:hAnsi="Times New Roman" w:cs="Times New Roman"/>
                <w:color w:val="000000"/>
              </w:rPr>
              <w:t xml:space="preserve">Автобусный радиоспектакль по району Уралмаш </w:t>
            </w:r>
            <w:r w:rsidR="00817E87" w:rsidRPr="00183F43">
              <w:rPr>
                <w:rFonts w:ascii="Times New Roman" w:eastAsia="Calibri" w:hAnsi="Times New Roman" w:cs="Times New Roman"/>
                <w:color w:val="000000"/>
              </w:rPr>
              <w:t xml:space="preserve"> «Автобусе 33», с 16.00</w:t>
            </w:r>
            <w:r w:rsidR="009C0A84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9C0A84" w:rsidRPr="009C0A84">
              <w:rPr>
                <w:rFonts w:ascii="Times New Roman" w:eastAsia="Calibri" w:hAnsi="Times New Roman" w:cs="Times New Roman"/>
                <w:color w:val="000000"/>
              </w:rPr>
              <w:t>http://m-i-e.ru/avtobus_33</w:t>
            </w:r>
          </w:p>
          <w:p w:rsidR="00F63DFC" w:rsidRPr="00183F43" w:rsidRDefault="00D54E0C" w:rsidP="00D54E0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 xml:space="preserve">.Проведение интервью и наблюдений, </w:t>
            </w:r>
            <w:r w:rsidR="00183F43" w:rsidRPr="00183F43">
              <w:rPr>
                <w:rFonts w:ascii="Times New Roman" w:eastAsia="Calibri" w:hAnsi="Times New Roman" w:cs="Times New Roman"/>
                <w:color w:val="000000"/>
              </w:rPr>
              <w:t>ведение дневника</w:t>
            </w:r>
          </w:p>
        </w:tc>
      </w:tr>
      <w:tr w:rsidR="00F63DFC" w:rsidTr="00183F43">
        <w:trPr>
          <w:trHeight w:val="1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9.05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D54E0C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 xml:space="preserve">Итоговые наблюдения и подготовка презентации 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1.Наблюдения «Культура праздника 9-го мая в индустриальном районе».</w:t>
            </w:r>
          </w:p>
          <w:p w:rsidR="00F63DFC" w:rsidRPr="00183F43" w:rsidRDefault="004627D3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="00F63DFC" w:rsidRPr="00183F43">
              <w:rPr>
                <w:rFonts w:ascii="Times New Roman" w:eastAsia="Calibri" w:hAnsi="Times New Roman" w:cs="Times New Roman"/>
                <w:color w:val="000000"/>
              </w:rPr>
              <w:t xml:space="preserve">Подведение итогов экспедиции. Ведение дневника. Подготовка итоговой презентации </w:t>
            </w:r>
          </w:p>
        </w:tc>
      </w:tr>
      <w:tr w:rsidR="00F63DFC" w:rsidTr="00817E87">
        <w:trPr>
          <w:trHeight w:val="118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10.05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 xml:space="preserve">с 10-00 до 12-00 – </w:t>
            </w:r>
            <w:r w:rsidRPr="00D54E0C">
              <w:rPr>
                <w:rFonts w:ascii="Times New Roman" w:eastAsia="Calibri" w:hAnsi="Times New Roman" w:cs="Times New Roman"/>
                <w:i/>
                <w:color w:val="000000"/>
              </w:rPr>
              <w:t xml:space="preserve">финальный семинар </w:t>
            </w:r>
            <w:r w:rsidRPr="00183F43">
              <w:rPr>
                <w:rFonts w:ascii="Times New Roman" w:eastAsia="Calibri" w:hAnsi="Times New Roman" w:cs="Times New Roman"/>
                <w:color w:val="000000"/>
              </w:rPr>
              <w:t>в ЕАСИ "Постсоветская повседневность индустриального района: предварительные результаты полевой экспедиции" с подведением итогов полевой работы (каждая команда готовит презентацию на 10 минут).</w:t>
            </w:r>
          </w:p>
          <w:p w:rsidR="00F63DFC" w:rsidRPr="00183F43" w:rsidRDefault="00F63DFC" w:rsidP="009C0A84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 w:rsidRPr="00183F43">
              <w:rPr>
                <w:rFonts w:ascii="Times New Roman" w:eastAsia="Calibri" w:hAnsi="Times New Roman" w:cs="Times New Roman"/>
                <w:color w:val="000000"/>
              </w:rPr>
              <w:t>Отправление в аэропорт</w:t>
            </w:r>
            <w:r w:rsidR="00183F43" w:rsidRPr="00183F43">
              <w:rPr>
                <w:rFonts w:ascii="Times New Roman" w:eastAsia="Calibri" w:hAnsi="Times New Roman" w:cs="Times New Roman"/>
                <w:color w:val="000000"/>
              </w:rPr>
              <w:t xml:space="preserve">, выезд в 17.00 из гостиницы </w:t>
            </w:r>
          </w:p>
        </w:tc>
      </w:tr>
    </w:tbl>
    <w:p w:rsidR="00750BF4" w:rsidRPr="00BC6C8F" w:rsidRDefault="00750BF4" w:rsidP="00BC6C8F">
      <w:pPr>
        <w:pStyle w:val="1"/>
        <w:spacing w:line="23" w:lineRule="atLeast"/>
      </w:pPr>
    </w:p>
    <w:sectPr w:rsidR="00750BF4" w:rsidRPr="00BC6C8F" w:rsidSect="008F30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43" w:rsidRDefault="00F37343" w:rsidP="00A96812">
      <w:pPr>
        <w:spacing w:after="0" w:line="240" w:lineRule="auto"/>
      </w:pPr>
      <w:r>
        <w:separator/>
      </w:r>
    </w:p>
  </w:endnote>
  <w:endnote w:type="continuationSeparator" w:id="1">
    <w:p w:rsidR="00F37343" w:rsidRDefault="00F37343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87" w:rsidRDefault="00817E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87" w:rsidRDefault="00817E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87" w:rsidRDefault="00817E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43" w:rsidRDefault="00F37343" w:rsidP="00A96812">
      <w:pPr>
        <w:spacing w:after="0" w:line="240" w:lineRule="auto"/>
      </w:pPr>
      <w:r>
        <w:separator/>
      </w:r>
    </w:p>
  </w:footnote>
  <w:footnote w:type="continuationSeparator" w:id="1">
    <w:p w:rsidR="00F37343" w:rsidRDefault="00F37343" w:rsidP="00A9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87" w:rsidRDefault="00817E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87" w:rsidRPr="004167C9" w:rsidRDefault="00817E87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:rsidR="00817E87" w:rsidRDefault="00817E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87" w:rsidRDefault="00817E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9AC"/>
    <w:multiLevelType w:val="hybridMultilevel"/>
    <w:tmpl w:val="B892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8F7"/>
    <w:multiLevelType w:val="hybridMultilevel"/>
    <w:tmpl w:val="32A44B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48317F"/>
    <w:multiLevelType w:val="hybridMultilevel"/>
    <w:tmpl w:val="AF3A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B0A0D8D"/>
    <w:multiLevelType w:val="hybridMultilevel"/>
    <w:tmpl w:val="1FB4A4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463693"/>
    <w:multiLevelType w:val="hybridMultilevel"/>
    <w:tmpl w:val="D34E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32469"/>
    <w:rsid w:val="000357F9"/>
    <w:rsid w:val="000368A6"/>
    <w:rsid w:val="00051F22"/>
    <w:rsid w:val="00066B45"/>
    <w:rsid w:val="000A6B33"/>
    <w:rsid w:val="000D6169"/>
    <w:rsid w:val="000D7037"/>
    <w:rsid w:val="000E10BB"/>
    <w:rsid w:val="000E68B8"/>
    <w:rsid w:val="00101A80"/>
    <w:rsid w:val="00102B7F"/>
    <w:rsid w:val="00157E5E"/>
    <w:rsid w:val="00183F43"/>
    <w:rsid w:val="001974DB"/>
    <w:rsid w:val="001A23B7"/>
    <w:rsid w:val="001A5759"/>
    <w:rsid w:val="001D7418"/>
    <w:rsid w:val="001E4AF9"/>
    <w:rsid w:val="001F5702"/>
    <w:rsid w:val="001F77E3"/>
    <w:rsid w:val="0020284C"/>
    <w:rsid w:val="0020774F"/>
    <w:rsid w:val="00233161"/>
    <w:rsid w:val="00287DA2"/>
    <w:rsid w:val="002A62A4"/>
    <w:rsid w:val="002C1020"/>
    <w:rsid w:val="002D2BCE"/>
    <w:rsid w:val="002D58E5"/>
    <w:rsid w:val="002F42EF"/>
    <w:rsid w:val="00304200"/>
    <w:rsid w:val="003348BC"/>
    <w:rsid w:val="00337F57"/>
    <w:rsid w:val="0034290B"/>
    <w:rsid w:val="003A2E4C"/>
    <w:rsid w:val="003E1816"/>
    <w:rsid w:val="003E44F1"/>
    <w:rsid w:val="003F4AF8"/>
    <w:rsid w:val="0042480A"/>
    <w:rsid w:val="004342A6"/>
    <w:rsid w:val="00436624"/>
    <w:rsid w:val="00444CE0"/>
    <w:rsid w:val="004505FD"/>
    <w:rsid w:val="00453BC5"/>
    <w:rsid w:val="004626B7"/>
    <w:rsid w:val="004627D3"/>
    <w:rsid w:val="00495B5C"/>
    <w:rsid w:val="004D2DEC"/>
    <w:rsid w:val="004E0B37"/>
    <w:rsid w:val="005006BE"/>
    <w:rsid w:val="00501F1A"/>
    <w:rsid w:val="00541AFC"/>
    <w:rsid w:val="0056798E"/>
    <w:rsid w:val="005B7950"/>
    <w:rsid w:val="005C21E7"/>
    <w:rsid w:val="00630102"/>
    <w:rsid w:val="006368FB"/>
    <w:rsid w:val="00636C6F"/>
    <w:rsid w:val="006D30FA"/>
    <w:rsid w:val="00703647"/>
    <w:rsid w:val="007462B2"/>
    <w:rsid w:val="00750BF4"/>
    <w:rsid w:val="0075453E"/>
    <w:rsid w:val="00755B80"/>
    <w:rsid w:val="00773624"/>
    <w:rsid w:val="00781280"/>
    <w:rsid w:val="007923F9"/>
    <w:rsid w:val="007D12A9"/>
    <w:rsid w:val="007E1291"/>
    <w:rsid w:val="007E4795"/>
    <w:rsid w:val="007F5D21"/>
    <w:rsid w:val="00816B0E"/>
    <w:rsid w:val="00817E87"/>
    <w:rsid w:val="00832469"/>
    <w:rsid w:val="008454EB"/>
    <w:rsid w:val="008C42A9"/>
    <w:rsid w:val="008F3030"/>
    <w:rsid w:val="0091604D"/>
    <w:rsid w:val="00963F79"/>
    <w:rsid w:val="009853D6"/>
    <w:rsid w:val="009B49AB"/>
    <w:rsid w:val="009B6D32"/>
    <w:rsid w:val="009C0A84"/>
    <w:rsid w:val="009E1171"/>
    <w:rsid w:val="009F29AC"/>
    <w:rsid w:val="00A3752C"/>
    <w:rsid w:val="00A4403E"/>
    <w:rsid w:val="00A86F5C"/>
    <w:rsid w:val="00A95095"/>
    <w:rsid w:val="00A96812"/>
    <w:rsid w:val="00AF2514"/>
    <w:rsid w:val="00B913DD"/>
    <w:rsid w:val="00B94A1C"/>
    <w:rsid w:val="00BA5B69"/>
    <w:rsid w:val="00BA6633"/>
    <w:rsid w:val="00BC6C8F"/>
    <w:rsid w:val="00BF3D31"/>
    <w:rsid w:val="00C40F43"/>
    <w:rsid w:val="00C43505"/>
    <w:rsid w:val="00C53589"/>
    <w:rsid w:val="00C55C55"/>
    <w:rsid w:val="00C6105D"/>
    <w:rsid w:val="00CA2B76"/>
    <w:rsid w:val="00CA4667"/>
    <w:rsid w:val="00CC0B90"/>
    <w:rsid w:val="00CD44BC"/>
    <w:rsid w:val="00CD4FE0"/>
    <w:rsid w:val="00D077C0"/>
    <w:rsid w:val="00D54E0C"/>
    <w:rsid w:val="00D61C8A"/>
    <w:rsid w:val="00D71483"/>
    <w:rsid w:val="00DA659C"/>
    <w:rsid w:val="00E3164E"/>
    <w:rsid w:val="00E32223"/>
    <w:rsid w:val="00E33B13"/>
    <w:rsid w:val="00E6713A"/>
    <w:rsid w:val="00E80AEB"/>
    <w:rsid w:val="00E91C1B"/>
    <w:rsid w:val="00EA1938"/>
    <w:rsid w:val="00EA4568"/>
    <w:rsid w:val="00EB036B"/>
    <w:rsid w:val="00EF313B"/>
    <w:rsid w:val="00F14A6E"/>
    <w:rsid w:val="00F21013"/>
    <w:rsid w:val="00F23877"/>
    <w:rsid w:val="00F278E3"/>
    <w:rsid w:val="00F328D1"/>
    <w:rsid w:val="00F37343"/>
    <w:rsid w:val="00F63DFC"/>
    <w:rsid w:val="00F739ED"/>
    <w:rsid w:val="00F82128"/>
    <w:rsid w:val="00FB5DD0"/>
    <w:rsid w:val="00FB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0"/>
  </w:style>
  <w:style w:type="paragraph" w:styleId="1">
    <w:name w:val="heading 1"/>
    <w:basedOn w:val="a"/>
    <w:next w:val="a"/>
    <w:link w:val="10"/>
    <w:qFormat/>
    <w:rsid w:val="00750BF4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  <w:style w:type="paragraph" w:customStyle="1" w:styleId="normal">
    <w:name w:val="normal"/>
    <w:rsid w:val="0034290B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429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50B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"/>
    <w:rsid w:val="00750BF4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yperlinkchar">
    <w:name w:val="hyperlink__char"/>
    <w:basedOn w:val="a0"/>
    <w:rsid w:val="00FB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hse.ru/soc/news/217841119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wer1929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2;&#1091;&#1083;&#1100;&#1090;&#1091;&#1088;&#1072;.&#1077;&#1082;&#1072;&#1090;&#1077;&#1088;&#1080;&#1085;&#1073;&#1091;&#1088;&#1075;.&#1088;&#1092;/articles/678/i2409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il2.hse.ru/owa/redir.aspx?C=XrDIxfDKvzz7wGU3TTsp5lLN-31AVw_W1PZP-RbhcgBSTv56ZrrVCA..&amp;URL=http%3a%2f%2ffield-notes.tilda.ws%2fexpedi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100;&#1090;&#1091;&#1088;&#1072;.&#1077;&#1082;&#1072;&#1090;&#1077;&#1088;&#1080;&#1085;&#1073;&#1091;&#1088;&#1075;.&#1088;&#1092;/articles/678/i24092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C9B5BF0-5F80-4E5E-B5FB-4D001CE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2018-07-24T10:59:00Z</dcterms:created>
  <dcterms:modified xsi:type="dcterms:W3CDTF">2018-09-06T18:23:00Z</dcterms:modified>
</cp:coreProperties>
</file>